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BE3" w:rsidRDefault="008F3BE3" w:rsidP="008F3BE3">
      <w:pPr>
        <w:widowControl/>
        <w:rPr>
          <w:rFonts w:ascii="仿宋" w:eastAsia="仿宋" w:hAnsi="仿宋"/>
          <w:sz w:val="30"/>
          <w:szCs w:val="30"/>
        </w:rPr>
      </w:pPr>
      <w:r>
        <w:rPr>
          <w:rFonts w:ascii="仿宋" w:eastAsia="仿宋" w:hAnsi="仿宋" w:hint="eastAsia"/>
          <w:sz w:val="30"/>
          <w:szCs w:val="30"/>
        </w:rPr>
        <w:t xml:space="preserve">附件1     </w:t>
      </w:r>
    </w:p>
    <w:p w:rsidR="008F3BE3" w:rsidRDefault="008F3BE3" w:rsidP="008F3BE3">
      <w:pPr>
        <w:widowControl/>
        <w:jc w:val="center"/>
        <w:rPr>
          <w:rFonts w:ascii="黑体" w:eastAsia="黑体" w:hAnsi="黑体"/>
          <w:sz w:val="36"/>
          <w:szCs w:val="36"/>
        </w:rPr>
      </w:pPr>
      <w:r w:rsidRPr="00CF64BC">
        <w:rPr>
          <w:rFonts w:ascii="黑体" w:eastAsia="黑体" w:hAnsi="黑体" w:hint="eastAsia"/>
          <w:sz w:val="36"/>
          <w:szCs w:val="36"/>
        </w:rPr>
        <w:t>《中国银行业》杂志简介</w:t>
      </w:r>
    </w:p>
    <w:p w:rsidR="008F3BE3" w:rsidRPr="00CF64BC" w:rsidRDefault="008F3BE3" w:rsidP="008F3BE3">
      <w:pPr>
        <w:jc w:val="center"/>
        <w:rPr>
          <w:rFonts w:ascii="黑体" w:eastAsia="黑体" w:hAnsi="黑体"/>
          <w:sz w:val="36"/>
          <w:szCs w:val="36"/>
        </w:rPr>
      </w:pPr>
    </w:p>
    <w:p w:rsidR="008F3BE3" w:rsidRDefault="008F3BE3" w:rsidP="008F3BE3">
      <w:pPr>
        <w:numPr>
          <w:ilvl w:val="0"/>
          <w:numId w:val="1"/>
        </w:numPr>
        <w:rPr>
          <w:rFonts w:ascii="仿宋" w:eastAsia="仿宋" w:hAnsi="仿宋"/>
          <w:b/>
          <w:sz w:val="30"/>
          <w:szCs w:val="30"/>
        </w:rPr>
      </w:pPr>
      <w:r>
        <w:rPr>
          <w:rFonts w:ascii="仿宋" w:eastAsia="仿宋" w:hAnsi="仿宋" w:hint="eastAsia"/>
          <w:b/>
          <w:sz w:val="30"/>
          <w:szCs w:val="30"/>
        </w:rPr>
        <w:t>刊号、主管及主办单位</w:t>
      </w:r>
    </w:p>
    <w:p w:rsidR="008F3BE3" w:rsidRPr="00CF64BC" w:rsidRDefault="008F3BE3" w:rsidP="008F3BE3">
      <w:pPr>
        <w:ind w:firstLineChars="200" w:firstLine="600"/>
        <w:rPr>
          <w:rFonts w:ascii="仿宋" w:eastAsia="仿宋" w:hAnsi="仿宋"/>
          <w:sz w:val="30"/>
          <w:szCs w:val="30"/>
        </w:rPr>
      </w:pPr>
      <w:bookmarkStart w:id="0" w:name="OLE_LINK1"/>
      <w:bookmarkStart w:id="1" w:name="OLE_LINK2"/>
      <w:r>
        <w:rPr>
          <w:rFonts w:ascii="仿宋" w:eastAsia="仿宋" w:hAnsi="仿宋" w:hint="eastAsia"/>
          <w:sz w:val="30"/>
          <w:szCs w:val="30"/>
        </w:rPr>
        <w:t>经</w:t>
      </w:r>
      <w:r w:rsidRPr="00A84386">
        <w:rPr>
          <w:rFonts w:ascii="仿宋" w:eastAsia="仿宋" w:hAnsi="仿宋" w:hint="eastAsia"/>
          <w:sz w:val="30"/>
          <w:szCs w:val="30"/>
        </w:rPr>
        <w:t>国家新闻出版广电总局</w:t>
      </w:r>
      <w:r>
        <w:rPr>
          <w:rFonts w:ascii="仿宋" w:eastAsia="仿宋" w:hAnsi="仿宋" w:hint="eastAsia"/>
          <w:sz w:val="30"/>
          <w:szCs w:val="30"/>
        </w:rPr>
        <w:t>审批同意，《中国银行业》杂志（月刊），</w:t>
      </w:r>
      <w:r w:rsidRPr="00A84386">
        <w:rPr>
          <w:rFonts w:ascii="仿宋" w:eastAsia="仿宋" w:hAnsi="仿宋" w:hint="eastAsia"/>
          <w:sz w:val="30"/>
          <w:szCs w:val="30"/>
        </w:rPr>
        <w:t>国内统一连续出版物号CN</w:t>
      </w:r>
      <w:r>
        <w:rPr>
          <w:rFonts w:ascii="仿宋" w:eastAsia="仿宋" w:hAnsi="仿宋" w:hint="eastAsia"/>
          <w:sz w:val="30"/>
          <w:szCs w:val="30"/>
        </w:rPr>
        <w:t xml:space="preserve"> </w:t>
      </w:r>
      <w:r w:rsidRPr="00A84386">
        <w:rPr>
          <w:rFonts w:ascii="仿宋" w:eastAsia="仿宋" w:hAnsi="仿宋" w:hint="eastAsia"/>
          <w:sz w:val="30"/>
          <w:szCs w:val="30"/>
        </w:rPr>
        <w:t>10-1167/F</w:t>
      </w:r>
      <w:r>
        <w:rPr>
          <w:rFonts w:ascii="仿宋" w:eastAsia="仿宋" w:hAnsi="仿宋" w:hint="eastAsia"/>
          <w:sz w:val="30"/>
          <w:szCs w:val="30"/>
        </w:rPr>
        <w:t>、国际标准连续出版物号ISSN 2095-6789，中国银监会为主管单位，中国银行业协会为第一</w:t>
      </w:r>
      <w:r w:rsidRPr="00A84386">
        <w:rPr>
          <w:rFonts w:ascii="仿宋" w:eastAsia="仿宋" w:hAnsi="仿宋" w:hint="eastAsia"/>
          <w:sz w:val="30"/>
          <w:szCs w:val="30"/>
        </w:rPr>
        <w:t>主办单位</w:t>
      </w:r>
      <w:r>
        <w:rPr>
          <w:rFonts w:ascii="仿宋" w:eastAsia="仿宋" w:hAnsi="仿宋" w:hint="eastAsia"/>
          <w:sz w:val="30"/>
          <w:szCs w:val="30"/>
        </w:rPr>
        <w:t>，《中国农村金融》杂志社为第二主办单位</w:t>
      </w:r>
      <w:r w:rsidRPr="00A84386">
        <w:rPr>
          <w:rFonts w:ascii="仿宋" w:eastAsia="仿宋" w:hAnsi="仿宋" w:hint="eastAsia"/>
          <w:sz w:val="30"/>
          <w:szCs w:val="30"/>
        </w:rPr>
        <w:t>。</w:t>
      </w:r>
      <w:bookmarkEnd w:id="0"/>
      <w:bookmarkEnd w:id="1"/>
    </w:p>
    <w:p w:rsidR="008F3BE3" w:rsidRPr="00A84386" w:rsidRDefault="008F3BE3" w:rsidP="008F3BE3">
      <w:pPr>
        <w:numPr>
          <w:ilvl w:val="0"/>
          <w:numId w:val="1"/>
        </w:numPr>
        <w:rPr>
          <w:rFonts w:ascii="仿宋" w:eastAsia="仿宋" w:hAnsi="仿宋"/>
          <w:b/>
          <w:sz w:val="30"/>
          <w:szCs w:val="30"/>
        </w:rPr>
      </w:pPr>
      <w:r w:rsidRPr="00A84386">
        <w:rPr>
          <w:rFonts w:ascii="仿宋" w:eastAsia="仿宋" w:hAnsi="仿宋" w:hint="eastAsia"/>
          <w:b/>
          <w:sz w:val="30"/>
          <w:szCs w:val="30"/>
        </w:rPr>
        <w:t>办刊宗旨</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作为目前唯一</w:t>
      </w:r>
      <w:proofErr w:type="gramStart"/>
      <w:r w:rsidRPr="00A84386">
        <w:rPr>
          <w:rFonts w:ascii="仿宋" w:eastAsia="仿宋" w:hAnsi="仿宋" w:hint="eastAsia"/>
          <w:sz w:val="30"/>
          <w:szCs w:val="30"/>
        </w:rPr>
        <w:t>一</w:t>
      </w:r>
      <w:proofErr w:type="gramEnd"/>
      <w:r w:rsidRPr="00A84386">
        <w:rPr>
          <w:rFonts w:ascii="仿宋" w:eastAsia="仿宋" w:hAnsi="仿宋" w:hint="eastAsia"/>
          <w:sz w:val="30"/>
          <w:szCs w:val="30"/>
        </w:rPr>
        <w:t>本带有全行业性质的公开刊物，《中国银行业》将在银监会的指导下，承担宣传党和国家金融方针政策、传导监管思路，力求办成业内人士了解行业相关动态及社会各界了解银行业相关情况的信息窗口、展现中国银行业从业人员风采的平台、集成专家研究成果的载体、行业发展的智库。</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以上宗旨简化为四句话：</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业界信息窗口</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业者风采展现</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专家研究集成</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行业发展智库</w:t>
      </w:r>
    </w:p>
    <w:p w:rsidR="008F3BE3" w:rsidRPr="00A84386" w:rsidRDefault="008F3BE3" w:rsidP="008F3BE3">
      <w:pPr>
        <w:numPr>
          <w:ilvl w:val="0"/>
          <w:numId w:val="1"/>
        </w:numPr>
        <w:rPr>
          <w:rFonts w:ascii="仿宋" w:eastAsia="仿宋" w:hAnsi="仿宋"/>
          <w:b/>
          <w:sz w:val="30"/>
          <w:szCs w:val="30"/>
        </w:rPr>
      </w:pPr>
      <w:r w:rsidRPr="00A84386">
        <w:rPr>
          <w:rFonts w:ascii="仿宋" w:eastAsia="仿宋" w:hAnsi="仿宋" w:hint="eastAsia"/>
          <w:b/>
          <w:sz w:val="30"/>
          <w:szCs w:val="30"/>
        </w:rPr>
        <w:t>读者定位</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基本读者群为银行业从业人员、相关监管及政府部门工作人员、社会相关研究机构人员以及高校相关专业教师、学生等。重</w:t>
      </w:r>
      <w:r w:rsidRPr="00A84386">
        <w:rPr>
          <w:rFonts w:ascii="仿宋" w:eastAsia="仿宋" w:hAnsi="仿宋" w:hint="eastAsia"/>
          <w:sz w:val="30"/>
          <w:szCs w:val="30"/>
        </w:rPr>
        <w:lastRenderedPageBreak/>
        <w:t>点为银行业金融机构高级管理及专业人员，以及相关监管及政府部门领导及专业人员。</w:t>
      </w:r>
    </w:p>
    <w:p w:rsidR="008F3BE3" w:rsidRPr="00A84386" w:rsidRDefault="008F3BE3" w:rsidP="008F3BE3">
      <w:pPr>
        <w:numPr>
          <w:ilvl w:val="0"/>
          <w:numId w:val="1"/>
        </w:numPr>
        <w:rPr>
          <w:rFonts w:ascii="仿宋" w:eastAsia="仿宋" w:hAnsi="仿宋"/>
          <w:b/>
          <w:sz w:val="30"/>
          <w:szCs w:val="30"/>
        </w:rPr>
      </w:pPr>
      <w:r w:rsidRPr="00A84386">
        <w:rPr>
          <w:rFonts w:ascii="仿宋" w:eastAsia="仿宋" w:hAnsi="仿宋" w:hint="eastAsia"/>
          <w:b/>
          <w:sz w:val="30"/>
          <w:szCs w:val="30"/>
        </w:rPr>
        <w:t>栏目设置</w:t>
      </w:r>
    </w:p>
    <w:p w:rsidR="008F3BE3" w:rsidRPr="00A84386" w:rsidRDefault="008F3BE3" w:rsidP="008F3BE3">
      <w:pPr>
        <w:ind w:firstLineChars="200" w:firstLine="600"/>
        <w:rPr>
          <w:rFonts w:ascii="仿宋" w:eastAsia="仿宋" w:hAnsi="仿宋"/>
          <w:sz w:val="30"/>
          <w:szCs w:val="30"/>
        </w:rPr>
      </w:pPr>
      <w:r w:rsidRPr="00A84386">
        <w:rPr>
          <w:rFonts w:ascii="仿宋" w:eastAsia="仿宋" w:hAnsi="仿宋" w:hint="eastAsia"/>
          <w:sz w:val="30"/>
          <w:szCs w:val="30"/>
        </w:rPr>
        <w:t>杂志设立</w:t>
      </w:r>
      <w:r>
        <w:rPr>
          <w:rFonts w:ascii="仿宋" w:eastAsia="仿宋" w:hAnsi="仿宋" w:hint="eastAsia"/>
          <w:sz w:val="30"/>
          <w:szCs w:val="30"/>
        </w:rPr>
        <w:t>本期导读、高端访谈、特别策划、问策经纬、大势</w:t>
      </w:r>
      <w:proofErr w:type="gramStart"/>
      <w:r>
        <w:rPr>
          <w:rFonts w:ascii="仿宋" w:eastAsia="仿宋" w:hAnsi="仿宋" w:hint="eastAsia"/>
          <w:sz w:val="30"/>
          <w:szCs w:val="30"/>
        </w:rPr>
        <w:t>研</w:t>
      </w:r>
      <w:proofErr w:type="gramEnd"/>
      <w:r>
        <w:rPr>
          <w:rFonts w:ascii="仿宋" w:eastAsia="仿宋" w:hAnsi="仿宋" w:hint="eastAsia"/>
          <w:sz w:val="30"/>
          <w:szCs w:val="30"/>
        </w:rPr>
        <w:t>判、战略思维、治理纵横、</w:t>
      </w:r>
      <w:proofErr w:type="gramStart"/>
      <w:r>
        <w:rPr>
          <w:rFonts w:ascii="仿宋" w:eastAsia="仿宋" w:hAnsi="仿宋" w:hint="eastAsia"/>
          <w:sz w:val="30"/>
          <w:szCs w:val="30"/>
        </w:rPr>
        <w:t>风控论说</w:t>
      </w:r>
      <w:proofErr w:type="gramEnd"/>
      <w:r>
        <w:rPr>
          <w:rFonts w:ascii="仿宋" w:eastAsia="仿宋" w:hAnsi="仿宋" w:hint="eastAsia"/>
          <w:sz w:val="30"/>
          <w:szCs w:val="30"/>
        </w:rPr>
        <w:t>、业务条线、业者风采、权威发布、客户调查、银行史话、文化社区、行业纪事</w:t>
      </w:r>
      <w:r w:rsidRPr="00A84386">
        <w:rPr>
          <w:rFonts w:ascii="仿宋" w:eastAsia="仿宋" w:hAnsi="仿宋" w:hint="eastAsia"/>
          <w:sz w:val="30"/>
          <w:szCs w:val="30"/>
        </w:rPr>
        <w:t>等</w:t>
      </w:r>
      <w:r>
        <w:rPr>
          <w:rFonts w:ascii="仿宋" w:eastAsia="仿宋" w:hAnsi="仿宋" w:hint="eastAsia"/>
          <w:sz w:val="30"/>
          <w:szCs w:val="30"/>
        </w:rPr>
        <w:t>15</w:t>
      </w:r>
      <w:r w:rsidRPr="00A84386">
        <w:rPr>
          <w:rFonts w:ascii="仿宋" w:eastAsia="仿宋" w:hAnsi="仿宋" w:hint="eastAsia"/>
          <w:sz w:val="30"/>
          <w:szCs w:val="30"/>
        </w:rPr>
        <w:t>个一级栏目。</w:t>
      </w:r>
    </w:p>
    <w:p w:rsidR="008F3BE3" w:rsidRDefault="008F3BE3" w:rsidP="008F3BE3">
      <w:pPr>
        <w:numPr>
          <w:ilvl w:val="0"/>
          <w:numId w:val="1"/>
        </w:numPr>
        <w:rPr>
          <w:rFonts w:ascii="仿宋" w:eastAsia="仿宋" w:hAnsi="仿宋"/>
          <w:b/>
          <w:sz w:val="30"/>
          <w:szCs w:val="30"/>
        </w:rPr>
      </w:pPr>
      <w:r w:rsidRPr="00A84386">
        <w:rPr>
          <w:rFonts w:ascii="仿宋" w:eastAsia="仿宋" w:hAnsi="仿宋" w:hint="eastAsia"/>
          <w:b/>
          <w:sz w:val="30"/>
          <w:szCs w:val="30"/>
        </w:rPr>
        <w:t>组织架构</w:t>
      </w:r>
    </w:p>
    <w:p w:rsidR="008F3BE3" w:rsidRPr="009D4EA2" w:rsidRDefault="008F3BE3" w:rsidP="008F3BE3">
      <w:pPr>
        <w:pStyle w:val="a3"/>
        <w:numPr>
          <w:ilvl w:val="0"/>
          <w:numId w:val="3"/>
        </w:numPr>
        <w:ind w:firstLineChars="0"/>
        <w:rPr>
          <w:rFonts w:ascii="仿宋" w:eastAsia="仿宋" w:hAnsi="仿宋"/>
          <w:b/>
          <w:bCs/>
          <w:sz w:val="30"/>
          <w:szCs w:val="30"/>
        </w:rPr>
      </w:pPr>
      <w:r w:rsidRPr="00787028">
        <w:rPr>
          <w:rFonts w:ascii="仿宋" w:eastAsia="仿宋" w:hAnsi="仿宋" w:hint="eastAsia"/>
          <w:b/>
          <w:bCs/>
          <w:sz w:val="30"/>
          <w:szCs w:val="30"/>
        </w:rPr>
        <w:t>专家指导委员会（</w:t>
      </w:r>
      <w:r w:rsidRPr="00787028">
        <w:rPr>
          <w:rFonts w:ascii="仿宋" w:eastAsia="仿宋" w:hAnsi="仿宋"/>
          <w:b/>
          <w:bCs/>
          <w:sz w:val="30"/>
          <w:szCs w:val="30"/>
        </w:rPr>
        <w:t>22人）</w:t>
      </w:r>
    </w:p>
    <w:p w:rsidR="008F3BE3" w:rsidRDefault="008F3BE3" w:rsidP="008F3BE3">
      <w:pPr>
        <w:ind w:firstLineChars="200" w:firstLine="600"/>
        <w:rPr>
          <w:rFonts w:ascii="仿宋" w:eastAsia="仿宋" w:hAnsi="仿宋"/>
          <w:bCs/>
          <w:sz w:val="30"/>
          <w:szCs w:val="30"/>
        </w:rPr>
      </w:pPr>
      <w:r w:rsidRPr="00787028">
        <w:rPr>
          <w:rFonts w:ascii="仿宋" w:eastAsia="仿宋" w:hAnsi="仿宋"/>
          <w:bCs/>
          <w:sz w:val="30"/>
          <w:szCs w:val="30"/>
        </w:rPr>
        <w:t>1.</w:t>
      </w:r>
      <w:r w:rsidRPr="00787028">
        <w:rPr>
          <w:rFonts w:ascii="仿宋" w:eastAsia="仿宋" w:hAnsi="仿宋" w:hint="eastAsia"/>
          <w:b/>
          <w:bCs/>
          <w:sz w:val="30"/>
          <w:szCs w:val="30"/>
        </w:rPr>
        <w:t>主任：</w:t>
      </w:r>
      <w:r w:rsidRPr="00787028">
        <w:rPr>
          <w:rFonts w:ascii="仿宋" w:eastAsia="仿宋" w:hAnsi="仿宋" w:hint="eastAsia"/>
          <w:bCs/>
          <w:sz w:val="30"/>
          <w:szCs w:val="30"/>
        </w:rPr>
        <w:t>银监会主席尚福林</w:t>
      </w:r>
    </w:p>
    <w:p w:rsidR="008F3BE3" w:rsidRDefault="008F3BE3" w:rsidP="008F3BE3">
      <w:pPr>
        <w:ind w:firstLineChars="200" w:firstLine="600"/>
        <w:rPr>
          <w:rFonts w:ascii="仿宋" w:eastAsia="仿宋" w:hAnsi="仿宋"/>
          <w:bCs/>
          <w:sz w:val="30"/>
          <w:szCs w:val="30"/>
        </w:rPr>
      </w:pPr>
      <w:r w:rsidRPr="00787028">
        <w:rPr>
          <w:rFonts w:ascii="仿宋" w:eastAsia="仿宋" w:hAnsi="仿宋"/>
          <w:bCs/>
          <w:sz w:val="30"/>
          <w:szCs w:val="30"/>
        </w:rPr>
        <w:t>2.</w:t>
      </w:r>
      <w:r w:rsidRPr="00787028">
        <w:rPr>
          <w:rFonts w:ascii="仿宋" w:eastAsia="仿宋" w:hAnsi="仿宋" w:hint="eastAsia"/>
          <w:b/>
          <w:bCs/>
          <w:sz w:val="30"/>
          <w:szCs w:val="30"/>
        </w:rPr>
        <w:t>副主任：</w:t>
      </w:r>
      <w:r w:rsidRPr="00787028">
        <w:rPr>
          <w:rFonts w:ascii="仿宋" w:eastAsia="仿宋" w:hAnsi="仿宋" w:hint="eastAsia"/>
          <w:bCs/>
          <w:sz w:val="30"/>
          <w:szCs w:val="30"/>
        </w:rPr>
        <w:t>银监会领导及首席顾问等</w:t>
      </w:r>
      <w:r w:rsidRPr="00787028">
        <w:rPr>
          <w:rFonts w:ascii="仿宋" w:eastAsia="仿宋" w:hAnsi="仿宋"/>
          <w:bCs/>
          <w:sz w:val="30"/>
          <w:szCs w:val="30"/>
        </w:rPr>
        <w:t>7人</w:t>
      </w:r>
    </w:p>
    <w:p w:rsidR="008F3BE3" w:rsidRDefault="008F3BE3" w:rsidP="008F3BE3">
      <w:pPr>
        <w:ind w:firstLineChars="200" w:firstLine="600"/>
        <w:rPr>
          <w:rFonts w:ascii="仿宋" w:eastAsia="仿宋" w:hAnsi="仿宋"/>
          <w:bCs/>
          <w:sz w:val="30"/>
          <w:szCs w:val="30"/>
        </w:rPr>
      </w:pPr>
      <w:r w:rsidRPr="00787028">
        <w:rPr>
          <w:rFonts w:ascii="仿宋" w:eastAsia="仿宋" w:hAnsi="仿宋" w:hint="eastAsia"/>
          <w:bCs/>
          <w:sz w:val="30"/>
          <w:szCs w:val="30"/>
        </w:rPr>
        <w:t>周慕冰、郭利根、王兆星、杜金富、阎庆民、杨家才、沈联涛</w:t>
      </w:r>
    </w:p>
    <w:p w:rsidR="008F3BE3" w:rsidRDefault="008F3BE3" w:rsidP="008F3BE3">
      <w:pPr>
        <w:ind w:firstLineChars="200" w:firstLine="600"/>
        <w:rPr>
          <w:rFonts w:ascii="仿宋" w:eastAsia="仿宋" w:hAnsi="仿宋"/>
          <w:bCs/>
          <w:sz w:val="30"/>
          <w:szCs w:val="30"/>
        </w:rPr>
      </w:pPr>
      <w:r w:rsidRPr="00787028">
        <w:rPr>
          <w:rFonts w:ascii="仿宋" w:eastAsia="仿宋" w:hAnsi="仿宋"/>
          <w:bCs/>
          <w:sz w:val="30"/>
          <w:szCs w:val="30"/>
        </w:rPr>
        <w:t>3.</w:t>
      </w:r>
      <w:r w:rsidRPr="00787028">
        <w:rPr>
          <w:rFonts w:ascii="仿宋" w:eastAsia="仿宋" w:hAnsi="仿宋" w:hint="eastAsia"/>
          <w:b/>
          <w:bCs/>
          <w:sz w:val="30"/>
          <w:szCs w:val="30"/>
        </w:rPr>
        <w:t>委员</w:t>
      </w:r>
      <w:r w:rsidRPr="00787028">
        <w:rPr>
          <w:rFonts w:ascii="仿宋" w:eastAsia="仿宋" w:hAnsi="仿宋" w:hint="eastAsia"/>
          <w:bCs/>
          <w:sz w:val="30"/>
          <w:szCs w:val="30"/>
        </w:rPr>
        <w:t>：协会常务理事会成员、监事长等</w:t>
      </w:r>
      <w:r w:rsidRPr="00787028">
        <w:rPr>
          <w:rFonts w:ascii="仿宋" w:eastAsia="仿宋" w:hAnsi="仿宋"/>
          <w:bCs/>
          <w:sz w:val="30"/>
          <w:szCs w:val="30"/>
        </w:rPr>
        <w:t>14人</w:t>
      </w:r>
    </w:p>
    <w:p w:rsidR="008F3BE3" w:rsidRDefault="008F3BE3" w:rsidP="008F3BE3">
      <w:pPr>
        <w:ind w:firstLineChars="200" w:firstLine="600"/>
        <w:rPr>
          <w:rFonts w:ascii="仿宋" w:eastAsia="仿宋" w:hAnsi="仿宋"/>
          <w:bCs/>
          <w:sz w:val="30"/>
          <w:szCs w:val="30"/>
        </w:rPr>
      </w:pPr>
      <w:r w:rsidRPr="00787028">
        <w:rPr>
          <w:rFonts w:ascii="仿宋" w:eastAsia="仿宋" w:hAnsi="仿宋" w:hint="eastAsia"/>
          <w:bCs/>
          <w:sz w:val="30"/>
          <w:szCs w:val="30"/>
        </w:rPr>
        <w:t>胡怀邦、姜建清、蒋超良、田国立、王洪章、牛锡明、吕家进、傅育宁、吉晓辉、董文标、闫冰竹、范一飞、王冬胜、鄢一忠</w:t>
      </w:r>
    </w:p>
    <w:p w:rsidR="008F3BE3" w:rsidRPr="009D4EA2" w:rsidRDefault="008F3BE3" w:rsidP="008F3BE3">
      <w:pPr>
        <w:pStyle w:val="a3"/>
        <w:numPr>
          <w:ilvl w:val="0"/>
          <w:numId w:val="3"/>
        </w:numPr>
        <w:ind w:firstLineChars="0"/>
        <w:rPr>
          <w:rFonts w:ascii="仿宋" w:eastAsia="仿宋" w:hAnsi="仿宋"/>
          <w:b/>
          <w:bCs/>
          <w:sz w:val="30"/>
          <w:szCs w:val="30"/>
        </w:rPr>
      </w:pPr>
      <w:r w:rsidRPr="00787028">
        <w:rPr>
          <w:rFonts w:ascii="仿宋" w:eastAsia="仿宋" w:hAnsi="仿宋" w:hint="eastAsia"/>
          <w:b/>
          <w:bCs/>
          <w:sz w:val="30"/>
          <w:szCs w:val="30"/>
        </w:rPr>
        <w:t>理事会（</w:t>
      </w:r>
      <w:r w:rsidRPr="00787028">
        <w:rPr>
          <w:rFonts w:ascii="仿宋" w:eastAsia="仿宋" w:hAnsi="仿宋"/>
          <w:b/>
          <w:bCs/>
          <w:sz w:val="30"/>
          <w:szCs w:val="30"/>
        </w:rPr>
        <w:t>36人）</w:t>
      </w:r>
    </w:p>
    <w:p w:rsidR="008F3BE3" w:rsidRPr="009D4EA2" w:rsidRDefault="008F3BE3" w:rsidP="008F3BE3">
      <w:pPr>
        <w:pStyle w:val="a3"/>
        <w:numPr>
          <w:ilvl w:val="0"/>
          <w:numId w:val="2"/>
        </w:numPr>
        <w:ind w:firstLineChars="0"/>
        <w:rPr>
          <w:rFonts w:ascii="仿宋" w:eastAsia="仿宋" w:hAnsi="仿宋"/>
          <w:bCs/>
          <w:sz w:val="30"/>
          <w:szCs w:val="30"/>
        </w:rPr>
      </w:pPr>
      <w:r w:rsidRPr="00787028">
        <w:rPr>
          <w:rFonts w:ascii="仿宋" w:eastAsia="仿宋" w:hAnsi="仿宋" w:hint="eastAsia"/>
          <w:b/>
          <w:bCs/>
          <w:sz w:val="30"/>
          <w:szCs w:val="30"/>
        </w:rPr>
        <w:t>理事长：</w:t>
      </w:r>
      <w:r w:rsidRPr="00787028">
        <w:rPr>
          <w:rFonts w:ascii="仿宋" w:eastAsia="仿宋" w:hAnsi="仿宋" w:hint="eastAsia"/>
          <w:bCs/>
          <w:sz w:val="30"/>
          <w:szCs w:val="30"/>
        </w:rPr>
        <w:t>协会会长胡怀邦</w:t>
      </w:r>
    </w:p>
    <w:p w:rsidR="008F3BE3" w:rsidRPr="009D4EA2" w:rsidRDefault="008F3BE3" w:rsidP="008F3BE3">
      <w:pPr>
        <w:pStyle w:val="a3"/>
        <w:numPr>
          <w:ilvl w:val="0"/>
          <w:numId w:val="2"/>
        </w:numPr>
        <w:ind w:firstLineChars="0"/>
        <w:rPr>
          <w:rFonts w:ascii="仿宋" w:eastAsia="仿宋" w:hAnsi="仿宋"/>
          <w:bCs/>
          <w:sz w:val="30"/>
          <w:szCs w:val="30"/>
        </w:rPr>
      </w:pPr>
      <w:r w:rsidRPr="00787028">
        <w:rPr>
          <w:rFonts w:ascii="仿宋" w:eastAsia="仿宋" w:hAnsi="仿宋" w:hint="eastAsia"/>
          <w:b/>
          <w:bCs/>
          <w:sz w:val="30"/>
          <w:szCs w:val="30"/>
        </w:rPr>
        <w:t>副理事长：</w:t>
      </w:r>
      <w:r w:rsidRPr="00787028">
        <w:rPr>
          <w:rFonts w:ascii="仿宋" w:eastAsia="仿宋" w:hAnsi="仿宋" w:hint="eastAsia"/>
          <w:bCs/>
          <w:sz w:val="30"/>
          <w:szCs w:val="30"/>
        </w:rPr>
        <w:t>协会专职副会长杨再平</w:t>
      </w:r>
    </w:p>
    <w:p w:rsidR="008F3BE3" w:rsidRPr="009D4EA2" w:rsidRDefault="008F3BE3" w:rsidP="008F3BE3">
      <w:pPr>
        <w:pStyle w:val="a3"/>
        <w:numPr>
          <w:ilvl w:val="0"/>
          <w:numId w:val="2"/>
        </w:numPr>
        <w:ind w:firstLineChars="0"/>
        <w:rPr>
          <w:rFonts w:ascii="仿宋" w:eastAsia="仿宋" w:hAnsi="仿宋"/>
          <w:bCs/>
          <w:sz w:val="30"/>
          <w:szCs w:val="30"/>
        </w:rPr>
      </w:pPr>
      <w:r w:rsidRPr="00787028">
        <w:rPr>
          <w:rFonts w:ascii="仿宋" w:eastAsia="仿宋" w:hAnsi="仿宋" w:hint="eastAsia"/>
          <w:b/>
          <w:bCs/>
          <w:sz w:val="30"/>
          <w:szCs w:val="30"/>
        </w:rPr>
        <w:t>成员</w:t>
      </w:r>
      <w:r w:rsidRPr="00787028">
        <w:rPr>
          <w:rFonts w:ascii="仿宋" w:eastAsia="仿宋" w:hAnsi="仿宋" w:hint="eastAsia"/>
          <w:bCs/>
          <w:sz w:val="30"/>
          <w:szCs w:val="30"/>
        </w:rPr>
        <w:t>：协会理事会成员李若谷等</w:t>
      </w:r>
      <w:r w:rsidRPr="00787028">
        <w:rPr>
          <w:rFonts w:ascii="仿宋" w:eastAsia="仿宋" w:hAnsi="仿宋"/>
          <w:bCs/>
          <w:sz w:val="30"/>
          <w:szCs w:val="30"/>
        </w:rPr>
        <w:t>34人</w:t>
      </w:r>
    </w:p>
    <w:p w:rsidR="008F3BE3" w:rsidRDefault="008F3BE3" w:rsidP="008F3BE3">
      <w:pPr>
        <w:ind w:firstLineChars="200" w:firstLine="600"/>
        <w:rPr>
          <w:rFonts w:ascii="仿宋" w:eastAsia="仿宋" w:hAnsi="仿宋"/>
          <w:bCs/>
          <w:sz w:val="30"/>
          <w:szCs w:val="30"/>
        </w:rPr>
      </w:pPr>
      <w:r w:rsidRPr="00787028">
        <w:rPr>
          <w:rFonts w:ascii="仿宋" w:eastAsia="仿宋" w:hAnsi="仿宋" w:hint="eastAsia"/>
          <w:bCs/>
          <w:sz w:val="30"/>
          <w:szCs w:val="30"/>
        </w:rPr>
        <w:t>李若谷、郑晖、姜建清、蒋超良、田国立、王洪章、吕家进、</w:t>
      </w:r>
      <w:r w:rsidRPr="00787028">
        <w:rPr>
          <w:rFonts w:ascii="仿宋" w:eastAsia="仿宋" w:hAnsi="仿宋" w:hint="eastAsia"/>
          <w:bCs/>
          <w:sz w:val="30"/>
          <w:szCs w:val="30"/>
        </w:rPr>
        <w:lastRenderedPageBreak/>
        <w:t>唐双宁、朱小黄、吴建、傅育宁、吉晓辉、董文标、高建平、董建岳、肖遂宁</w:t>
      </w:r>
      <w:r w:rsidRPr="00787028">
        <w:rPr>
          <w:rFonts w:ascii="仿宋" w:eastAsia="仿宋" w:hAnsi="仿宋" w:cs="宋体" w:hint="eastAsia"/>
          <w:bCs/>
          <w:sz w:val="30"/>
          <w:szCs w:val="30"/>
        </w:rPr>
        <w:t>、</w:t>
      </w:r>
      <w:r w:rsidRPr="00787028">
        <w:rPr>
          <w:rFonts w:ascii="仿宋" w:eastAsia="仿宋" w:hAnsi="仿宋" w:hint="eastAsia"/>
          <w:bCs/>
          <w:sz w:val="30"/>
          <w:szCs w:val="30"/>
        </w:rPr>
        <w:t>闫冰竹、范一飞、王金龙、李镇西、</w:t>
      </w:r>
      <w:r w:rsidRPr="00787028">
        <w:rPr>
          <w:rFonts w:ascii="仿宋" w:eastAsia="仿宋" w:hAnsi="仿宋"/>
          <w:bCs/>
          <w:sz w:val="30"/>
          <w:szCs w:val="30"/>
        </w:rPr>
        <w:t>李宏鸣</w:t>
      </w:r>
      <w:r w:rsidRPr="00787028">
        <w:rPr>
          <w:rFonts w:ascii="仿宋" w:eastAsia="仿宋" w:hAnsi="仿宋" w:hint="eastAsia"/>
          <w:bCs/>
          <w:sz w:val="30"/>
          <w:szCs w:val="30"/>
        </w:rPr>
        <w:t>、陈占维、赖小民、王冬胜、林清德、李国宝、严晓燕、傅建华、丛林、乔瑞、鄢一忠、韩清、杨阿麟、陈远年</w:t>
      </w:r>
    </w:p>
    <w:p w:rsidR="008F3BE3" w:rsidRPr="009D4EA2" w:rsidRDefault="008F3BE3" w:rsidP="008F3BE3">
      <w:pPr>
        <w:pStyle w:val="a3"/>
        <w:numPr>
          <w:ilvl w:val="0"/>
          <w:numId w:val="3"/>
        </w:numPr>
        <w:ind w:firstLineChars="0"/>
        <w:rPr>
          <w:rFonts w:ascii="仿宋" w:eastAsia="仿宋" w:hAnsi="仿宋"/>
          <w:b/>
          <w:bCs/>
          <w:sz w:val="30"/>
          <w:szCs w:val="30"/>
        </w:rPr>
      </w:pPr>
      <w:r w:rsidRPr="00787028">
        <w:rPr>
          <w:rFonts w:ascii="仿宋" w:eastAsia="仿宋" w:hAnsi="仿宋" w:hint="eastAsia"/>
          <w:b/>
          <w:bCs/>
          <w:sz w:val="30"/>
          <w:szCs w:val="30"/>
        </w:rPr>
        <w:t>编委会（</w:t>
      </w:r>
      <w:r w:rsidRPr="00787028">
        <w:rPr>
          <w:rFonts w:ascii="仿宋" w:eastAsia="仿宋" w:hAnsi="仿宋"/>
          <w:b/>
          <w:bCs/>
          <w:sz w:val="30"/>
          <w:szCs w:val="30"/>
        </w:rPr>
        <w:t>25人）</w:t>
      </w:r>
    </w:p>
    <w:p w:rsidR="008F3BE3" w:rsidRDefault="008F3BE3" w:rsidP="008F3BE3">
      <w:pPr>
        <w:ind w:firstLineChars="200" w:firstLine="600"/>
        <w:rPr>
          <w:rFonts w:ascii="仿宋" w:eastAsia="仿宋" w:hAnsi="仿宋"/>
          <w:bCs/>
          <w:sz w:val="30"/>
          <w:szCs w:val="30"/>
        </w:rPr>
      </w:pPr>
      <w:r w:rsidRPr="00787028">
        <w:rPr>
          <w:rFonts w:ascii="仿宋" w:eastAsia="仿宋" w:hAnsi="仿宋"/>
          <w:bCs/>
          <w:sz w:val="30"/>
          <w:szCs w:val="30"/>
        </w:rPr>
        <w:t>1.</w:t>
      </w:r>
      <w:r w:rsidRPr="00787028">
        <w:rPr>
          <w:rFonts w:ascii="仿宋" w:eastAsia="仿宋" w:hAnsi="仿宋" w:hint="eastAsia"/>
          <w:b/>
          <w:bCs/>
          <w:sz w:val="30"/>
          <w:szCs w:val="30"/>
        </w:rPr>
        <w:t>主任</w:t>
      </w:r>
      <w:r w:rsidRPr="00787028">
        <w:rPr>
          <w:rFonts w:ascii="仿宋" w:eastAsia="仿宋" w:hAnsi="仿宋" w:hint="eastAsia"/>
          <w:bCs/>
          <w:sz w:val="30"/>
          <w:szCs w:val="30"/>
        </w:rPr>
        <w:t>：银监会分管协会领导杨家才</w:t>
      </w:r>
    </w:p>
    <w:p w:rsidR="008F3BE3" w:rsidRDefault="008F3BE3" w:rsidP="008F3BE3">
      <w:pPr>
        <w:ind w:firstLineChars="200" w:firstLine="602"/>
        <w:rPr>
          <w:rFonts w:ascii="仿宋" w:eastAsia="仿宋" w:hAnsi="仿宋"/>
          <w:bCs/>
          <w:sz w:val="30"/>
          <w:szCs w:val="30"/>
        </w:rPr>
      </w:pPr>
      <w:r w:rsidRPr="00787028">
        <w:rPr>
          <w:rFonts w:ascii="仿宋" w:eastAsia="仿宋" w:hAnsi="仿宋"/>
          <w:b/>
          <w:bCs/>
          <w:sz w:val="30"/>
          <w:szCs w:val="30"/>
        </w:rPr>
        <w:t>2.副主任：</w:t>
      </w:r>
      <w:r w:rsidRPr="00787028">
        <w:rPr>
          <w:rFonts w:ascii="仿宋" w:eastAsia="仿宋" w:hAnsi="仿宋" w:hint="eastAsia"/>
          <w:bCs/>
          <w:sz w:val="30"/>
          <w:szCs w:val="30"/>
        </w:rPr>
        <w:t>杂志主编、协会研究委员会主任、协会首席经济学家等</w:t>
      </w:r>
      <w:r w:rsidRPr="00787028">
        <w:rPr>
          <w:rFonts w:ascii="仿宋" w:eastAsia="仿宋" w:hAnsi="仿宋"/>
          <w:bCs/>
          <w:sz w:val="30"/>
          <w:szCs w:val="30"/>
        </w:rPr>
        <w:t>3人</w:t>
      </w:r>
    </w:p>
    <w:p w:rsidR="008F3BE3" w:rsidRDefault="008F3BE3" w:rsidP="008F3BE3">
      <w:pPr>
        <w:ind w:firstLineChars="250" w:firstLine="750"/>
        <w:rPr>
          <w:rFonts w:ascii="仿宋" w:eastAsia="仿宋" w:hAnsi="仿宋"/>
          <w:bCs/>
          <w:sz w:val="30"/>
          <w:szCs w:val="30"/>
        </w:rPr>
      </w:pPr>
      <w:r w:rsidRPr="00787028">
        <w:rPr>
          <w:rFonts w:ascii="仿宋" w:eastAsia="仿宋" w:hAnsi="仿宋" w:hint="eastAsia"/>
          <w:bCs/>
          <w:sz w:val="30"/>
          <w:szCs w:val="30"/>
        </w:rPr>
        <w:t>杨再平、连平、巴曙松</w:t>
      </w:r>
    </w:p>
    <w:p w:rsidR="008F3BE3" w:rsidRDefault="008F3BE3" w:rsidP="008F3BE3">
      <w:pPr>
        <w:ind w:firstLineChars="200" w:firstLine="600"/>
        <w:rPr>
          <w:rFonts w:ascii="仿宋" w:eastAsia="仿宋" w:hAnsi="仿宋"/>
          <w:bCs/>
          <w:sz w:val="30"/>
          <w:szCs w:val="30"/>
        </w:rPr>
      </w:pPr>
      <w:r w:rsidRPr="00787028">
        <w:rPr>
          <w:rFonts w:ascii="仿宋" w:eastAsia="仿宋" w:hAnsi="仿宋"/>
          <w:bCs/>
          <w:sz w:val="30"/>
          <w:szCs w:val="30"/>
        </w:rPr>
        <w:t>3.</w:t>
      </w:r>
      <w:r w:rsidRPr="00787028">
        <w:rPr>
          <w:rFonts w:ascii="仿宋" w:eastAsia="仿宋" w:hAnsi="仿宋" w:hint="eastAsia"/>
          <w:b/>
          <w:bCs/>
          <w:sz w:val="30"/>
          <w:szCs w:val="30"/>
        </w:rPr>
        <w:t>委员：</w:t>
      </w:r>
      <w:r w:rsidRPr="00787028">
        <w:rPr>
          <w:rFonts w:ascii="仿宋" w:eastAsia="仿宋" w:hAnsi="仿宋" w:hint="eastAsia"/>
          <w:bCs/>
          <w:sz w:val="30"/>
          <w:szCs w:val="30"/>
        </w:rPr>
        <w:t>银监会办公厅分管</w:t>
      </w:r>
      <w:proofErr w:type="gramStart"/>
      <w:r w:rsidRPr="00787028">
        <w:rPr>
          <w:rFonts w:ascii="仿宋" w:eastAsia="仿宋" w:hAnsi="仿宋" w:hint="eastAsia"/>
          <w:bCs/>
          <w:sz w:val="30"/>
          <w:szCs w:val="30"/>
        </w:rPr>
        <w:t>新闻副</w:t>
      </w:r>
      <w:proofErr w:type="gramEnd"/>
      <w:r w:rsidRPr="00787028">
        <w:rPr>
          <w:rFonts w:ascii="仿宋" w:eastAsia="仿宋" w:hAnsi="仿宋" w:hint="eastAsia"/>
          <w:bCs/>
          <w:sz w:val="30"/>
          <w:szCs w:val="30"/>
        </w:rPr>
        <w:t>主任、《中国农村金融》杂志社社长、业内专家代表、协会研究委员会副主任、《中国银行业》杂志副主编、《中国银行业》杂志编辑部主任等</w:t>
      </w:r>
      <w:r w:rsidRPr="00787028">
        <w:rPr>
          <w:rFonts w:ascii="仿宋" w:eastAsia="仿宋" w:hAnsi="仿宋"/>
          <w:bCs/>
          <w:sz w:val="30"/>
          <w:szCs w:val="30"/>
        </w:rPr>
        <w:t>21人</w:t>
      </w:r>
    </w:p>
    <w:p w:rsidR="008F3BE3" w:rsidRDefault="008F3BE3" w:rsidP="008F3BE3">
      <w:pPr>
        <w:ind w:firstLineChars="200" w:firstLine="600"/>
        <w:rPr>
          <w:rFonts w:ascii="仿宋" w:eastAsia="仿宋" w:hAnsi="仿宋"/>
          <w:bCs/>
          <w:sz w:val="30"/>
          <w:szCs w:val="30"/>
        </w:rPr>
      </w:pPr>
      <w:r w:rsidRPr="00787028">
        <w:rPr>
          <w:rFonts w:ascii="仿宋" w:eastAsia="仿宋" w:hAnsi="仿宋" w:hint="eastAsia"/>
          <w:bCs/>
          <w:sz w:val="30"/>
          <w:szCs w:val="30"/>
        </w:rPr>
        <w:t>杨少俊、张宝成、向松祚、曹远征、鲁政委、周昆平、吴志峰、詹向阳、田学思、宗良、</w:t>
      </w:r>
      <w:proofErr w:type="gramStart"/>
      <w:r w:rsidRPr="00787028">
        <w:rPr>
          <w:rFonts w:ascii="仿宋" w:eastAsia="仿宋" w:hAnsi="仿宋" w:hint="eastAsia"/>
          <w:bCs/>
          <w:sz w:val="30"/>
          <w:szCs w:val="30"/>
        </w:rPr>
        <w:t>皇甫文</w:t>
      </w:r>
      <w:proofErr w:type="gramEnd"/>
      <w:r w:rsidRPr="00787028">
        <w:rPr>
          <w:rFonts w:ascii="仿宋" w:eastAsia="仿宋" w:hAnsi="仿宋" w:hint="eastAsia"/>
          <w:bCs/>
          <w:sz w:val="30"/>
          <w:szCs w:val="30"/>
        </w:rPr>
        <w:t>忠、夏令武、辛琪、李麟、罗亚辉、刘鑫、康守松、屈宏斌、吴志强、陈远年、戴硕</w:t>
      </w:r>
    </w:p>
    <w:p w:rsidR="008F3BE3" w:rsidRPr="009D4EA2" w:rsidRDefault="008F3BE3" w:rsidP="008F3BE3">
      <w:pPr>
        <w:pStyle w:val="a3"/>
        <w:numPr>
          <w:ilvl w:val="0"/>
          <w:numId w:val="3"/>
        </w:numPr>
        <w:ind w:firstLineChars="0"/>
        <w:rPr>
          <w:rFonts w:ascii="仿宋" w:eastAsia="仿宋" w:hAnsi="仿宋"/>
          <w:bCs/>
          <w:sz w:val="30"/>
          <w:szCs w:val="30"/>
        </w:rPr>
      </w:pPr>
      <w:r w:rsidRPr="00787028">
        <w:rPr>
          <w:rFonts w:ascii="仿宋" w:eastAsia="仿宋" w:hAnsi="仿宋" w:hint="eastAsia"/>
          <w:b/>
          <w:bCs/>
          <w:sz w:val="30"/>
          <w:szCs w:val="30"/>
        </w:rPr>
        <w:t>主编：</w:t>
      </w:r>
      <w:r w:rsidRPr="00787028">
        <w:rPr>
          <w:rFonts w:ascii="仿宋" w:eastAsia="仿宋" w:hAnsi="仿宋" w:hint="eastAsia"/>
          <w:bCs/>
          <w:sz w:val="30"/>
          <w:szCs w:val="30"/>
        </w:rPr>
        <w:t>协会专职副会长杨再平</w:t>
      </w:r>
    </w:p>
    <w:p w:rsidR="008F3BE3" w:rsidRDefault="008F3BE3" w:rsidP="008F3BE3">
      <w:pPr>
        <w:pStyle w:val="a3"/>
        <w:ind w:leftChars="50" w:left="105" w:firstLineChars="550" w:firstLine="1656"/>
        <w:rPr>
          <w:rFonts w:ascii="仿宋" w:eastAsia="仿宋" w:hAnsi="仿宋"/>
          <w:bCs/>
          <w:sz w:val="30"/>
          <w:szCs w:val="30"/>
        </w:rPr>
      </w:pPr>
      <w:r w:rsidRPr="00787028">
        <w:rPr>
          <w:rFonts w:ascii="仿宋" w:eastAsia="仿宋" w:hAnsi="仿宋" w:hint="eastAsia"/>
          <w:b/>
          <w:bCs/>
          <w:sz w:val="30"/>
          <w:szCs w:val="30"/>
        </w:rPr>
        <w:t>副主编：</w:t>
      </w:r>
      <w:r w:rsidRPr="00787028">
        <w:rPr>
          <w:rFonts w:ascii="仿宋" w:eastAsia="仿宋" w:hAnsi="仿宋" w:hint="eastAsia"/>
          <w:bCs/>
          <w:sz w:val="30"/>
          <w:szCs w:val="30"/>
        </w:rPr>
        <w:t>银监会办公厅副主任杨少俊、协会秘书长陈远年</w:t>
      </w:r>
    </w:p>
    <w:p w:rsidR="008F3BE3" w:rsidRPr="00FC417C" w:rsidRDefault="008F3BE3" w:rsidP="008F3BE3"/>
    <w:p w:rsidR="008F3BE3" w:rsidRDefault="008F3BE3" w:rsidP="008F3BE3">
      <w:pPr>
        <w:ind w:left="720"/>
        <w:rPr>
          <w:rFonts w:ascii="仿宋" w:eastAsia="仿宋" w:hAnsi="仿宋"/>
          <w:b/>
          <w:bCs/>
          <w:sz w:val="30"/>
          <w:szCs w:val="30"/>
        </w:rPr>
      </w:pPr>
    </w:p>
    <w:p w:rsidR="008F3BE3" w:rsidRDefault="008F3BE3" w:rsidP="008F3BE3">
      <w:pPr>
        <w:widowControl/>
        <w:jc w:val="left"/>
        <w:rPr>
          <w:rFonts w:ascii="仿宋" w:eastAsia="仿宋" w:hAnsi="仿宋"/>
          <w:b/>
          <w:bCs/>
          <w:sz w:val="30"/>
          <w:szCs w:val="30"/>
        </w:rPr>
      </w:pPr>
      <w:r>
        <w:rPr>
          <w:rFonts w:ascii="仿宋" w:eastAsia="仿宋" w:hAnsi="仿宋"/>
          <w:b/>
          <w:bCs/>
          <w:sz w:val="30"/>
          <w:szCs w:val="30"/>
        </w:rPr>
        <w:br w:type="page"/>
      </w:r>
      <w:bookmarkStart w:id="2" w:name="_GoBack"/>
      <w:bookmarkEnd w:id="2"/>
    </w:p>
    <w:p w:rsidR="00963637" w:rsidRPr="008F3BE3" w:rsidRDefault="00963637"/>
    <w:sectPr w:rsidR="00963637" w:rsidRPr="008F3B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31E12"/>
    <w:multiLevelType w:val="hybridMultilevel"/>
    <w:tmpl w:val="700C1DF6"/>
    <w:lvl w:ilvl="0" w:tplc="9FBA0E06">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62FF2290"/>
    <w:multiLevelType w:val="hybridMultilevel"/>
    <w:tmpl w:val="CFFEB8FA"/>
    <w:lvl w:ilvl="0" w:tplc="DFDEE664">
      <w:start w:val="1"/>
      <w:numFmt w:val="japaneseCounting"/>
      <w:lvlText w:val="（%1）"/>
      <w:lvlJc w:val="left"/>
      <w:pPr>
        <w:ind w:left="1800" w:hanging="1080"/>
      </w:pPr>
      <w:rPr>
        <w:rFonts w:hint="default"/>
        <w:b/>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67FE4CF1"/>
    <w:multiLevelType w:val="hybridMultilevel"/>
    <w:tmpl w:val="9790D8B6"/>
    <w:lvl w:ilvl="0" w:tplc="A9BAECE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BE3"/>
    <w:rsid w:val="008F3BE3"/>
    <w:rsid w:val="00963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B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BE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B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B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Words>
  <Characters>980</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2013-12-27T09:32:00Z</dcterms:created>
  <dcterms:modified xsi:type="dcterms:W3CDTF">2013-12-27T09:32:00Z</dcterms:modified>
</cp:coreProperties>
</file>