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E2" w:rsidRPr="003C7732" w:rsidRDefault="001C36E2" w:rsidP="001C36E2">
      <w:pPr>
        <w:rPr>
          <w:rFonts w:ascii="仿宋_GB2312" w:eastAsia="仿宋_GB2312"/>
          <w:sz w:val="30"/>
          <w:szCs w:val="30"/>
        </w:rPr>
      </w:pPr>
      <w:r w:rsidRPr="003C7732">
        <w:rPr>
          <w:rFonts w:ascii="仿宋_GB2312" w:eastAsia="仿宋_GB2312" w:hint="eastAsia"/>
          <w:sz w:val="30"/>
          <w:szCs w:val="30"/>
        </w:rPr>
        <w:t>附件1</w:t>
      </w:r>
    </w:p>
    <w:p w:rsidR="001C36E2" w:rsidRDefault="001C36E2" w:rsidP="001C36E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2013</w:t>
      </w:r>
      <w:r w:rsidRPr="00F110EC"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XX银行</w:t>
      </w:r>
      <w:r w:rsidRPr="00F110EC">
        <w:rPr>
          <w:rFonts w:ascii="黑体" w:eastAsia="黑体" w:hAnsi="黑体" w:hint="eastAsia"/>
          <w:sz w:val="32"/>
          <w:szCs w:val="32"/>
        </w:rPr>
        <w:t>服务改进情况</w:t>
      </w:r>
      <w:r>
        <w:rPr>
          <w:rFonts w:ascii="黑体" w:eastAsia="黑体" w:hAnsi="黑体" w:hint="eastAsia"/>
          <w:sz w:val="32"/>
          <w:szCs w:val="32"/>
        </w:rPr>
        <w:t>总结报告撰写模板</w:t>
      </w:r>
    </w:p>
    <w:p w:rsidR="001C36E2" w:rsidRPr="00F110EC" w:rsidRDefault="001C36E2" w:rsidP="001C36E2">
      <w:pPr>
        <w:jc w:val="center"/>
        <w:rPr>
          <w:rFonts w:ascii="黑体" w:eastAsia="黑体" w:hAnsi="黑体"/>
          <w:sz w:val="32"/>
          <w:szCs w:val="32"/>
        </w:rPr>
      </w:pPr>
    </w:p>
    <w:p w:rsidR="001C36E2" w:rsidRDefault="001C36E2" w:rsidP="001C36E2">
      <w:pPr>
        <w:numPr>
          <w:ilvl w:val="0"/>
          <w:numId w:val="1"/>
        </w:numPr>
        <w:rPr>
          <w:rFonts w:ascii="仿宋_GB2312" w:eastAsia="仿宋_GB2312"/>
          <w:sz w:val="30"/>
          <w:szCs w:val="30"/>
        </w:rPr>
      </w:pPr>
      <w:r w:rsidRPr="00964990">
        <w:rPr>
          <w:rFonts w:ascii="仿宋_GB2312" w:eastAsia="仿宋_GB2312" w:hint="eastAsia"/>
          <w:sz w:val="30"/>
          <w:szCs w:val="30"/>
        </w:rPr>
        <w:t>服务</w:t>
      </w:r>
      <w:r>
        <w:rPr>
          <w:rFonts w:ascii="仿宋_GB2312" w:eastAsia="仿宋_GB2312" w:hint="eastAsia"/>
          <w:sz w:val="30"/>
          <w:szCs w:val="30"/>
        </w:rPr>
        <w:t>基本情况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文化建设</w:t>
      </w:r>
      <w:r>
        <w:rPr>
          <w:rFonts w:ascii="仿宋_GB2312" w:eastAsia="仿宋_GB2312" w:hint="eastAsia"/>
          <w:sz w:val="30"/>
          <w:szCs w:val="30"/>
        </w:rPr>
        <w:t>，包括服务理念提升、服务战略规划、服务品牌建设、服务承诺等内容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管理制度</w:t>
      </w:r>
      <w:r>
        <w:rPr>
          <w:rFonts w:ascii="仿宋_GB2312" w:eastAsia="仿宋_GB2312" w:hint="eastAsia"/>
          <w:sz w:val="30"/>
          <w:szCs w:val="30"/>
        </w:rPr>
        <w:t>，</w:t>
      </w:r>
      <w:r w:rsidRPr="00964990">
        <w:rPr>
          <w:rFonts w:ascii="仿宋_GB2312" w:eastAsia="仿宋_GB2312" w:hint="eastAsia"/>
          <w:sz w:val="30"/>
          <w:szCs w:val="30"/>
        </w:rPr>
        <w:t>包括新出台的服务管理规范、</w:t>
      </w:r>
      <w:r>
        <w:rPr>
          <w:rFonts w:ascii="仿宋_GB2312" w:eastAsia="仿宋_GB2312" w:hint="eastAsia"/>
          <w:sz w:val="30"/>
          <w:szCs w:val="30"/>
        </w:rPr>
        <w:t>新实行的服务管理制度、新改进的</w:t>
      </w:r>
      <w:r w:rsidRPr="009D2D19">
        <w:rPr>
          <w:rFonts w:ascii="仿宋_GB2312" w:eastAsia="仿宋_GB2312" w:hint="eastAsia"/>
          <w:sz w:val="30"/>
          <w:szCs w:val="30"/>
        </w:rPr>
        <w:t>服务工作管理组织架构</w:t>
      </w:r>
      <w:r>
        <w:rPr>
          <w:rFonts w:ascii="仿宋_GB2312" w:eastAsia="仿宋_GB2312" w:hint="eastAsia"/>
          <w:sz w:val="30"/>
          <w:szCs w:val="30"/>
        </w:rPr>
        <w:t>、服务岗位人力资源配置和考核机制</w:t>
      </w:r>
      <w:r w:rsidRPr="00964990">
        <w:rPr>
          <w:rFonts w:ascii="仿宋_GB2312" w:eastAsia="仿宋_GB2312" w:hint="eastAsia"/>
          <w:sz w:val="30"/>
          <w:szCs w:val="30"/>
        </w:rPr>
        <w:t>等内容</w:t>
      </w:r>
    </w:p>
    <w:p w:rsidR="001C36E2" w:rsidRPr="00964990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服务考核</w:t>
      </w:r>
      <w:r>
        <w:rPr>
          <w:rFonts w:ascii="仿宋_GB2312" w:eastAsia="仿宋_GB2312" w:hint="eastAsia"/>
          <w:sz w:val="30"/>
          <w:szCs w:val="30"/>
        </w:rPr>
        <w:t>体系的结构、</w:t>
      </w:r>
      <w:r w:rsidRPr="00C86D5E">
        <w:rPr>
          <w:rFonts w:ascii="仿宋_GB2312" w:eastAsia="仿宋_GB2312" w:hint="eastAsia"/>
          <w:sz w:val="30"/>
          <w:szCs w:val="30"/>
        </w:rPr>
        <w:t>维度、占比</w:t>
      </w:r>
      <w:r>
        <w:rPr>
          <w:rFonts w:ascii="仿宋_GB2312" w:eastAsia="仿宋_GB2312" w:hint="eastAsia"/>
          <w:sz w:val="30"/>
          <w:szCs w:val="30"/>
        </w:rPr>
        <w:t>等基本情况，服务质量在绩效考核中所占比例等内容</w:t>
      </w:r>
    </w:p>
    <w:p w:rsidR="001C36E2" w:rsidRPr="008D3150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消费者保护及公众教育工作的情况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●获奖情况（总行</w:t>
      </w:r>
      <w:proofErr w:type="gramStart"/>
      <w:r>
        <w:rPr>
          <w:rFonts w:ascii="仿宋_GB2312" w:eastAsia="仿宋_GB2312" w:hint="eastAsia"/>
          <w:sz w:val="30"/>
          <w:szCs w:val="30"/>
        </w:rPr>
        <w:t>级关于</w:t>
      </w:r>
      <w:proofErr w:type="gramEnd"/>
      <w:r>
        <w:rPr>
          <w:rFonts w:ascii="仿宋_GB2312" w:eastAsia="仿宋_GB2312" w:hint="eastAsia"/>
          <w:sz w:val="30"/>
          <w:szCs w:val="30"/>
        </w:rPr>
        <w:t>服务的奖项，如无可以不写）</w:t>
      </w:r>
    </w:p>
    <w:p w:rsidR="001C36E2" w:rsidRPr="00964990" w:rsidRDefault="001C36E2" w:rsidP="001C36E2">
      <w:pPr>
        <w:numPr>
          <w:ilvl w:val="0"/>
          <w:numId w:val="1"/>
        </w:numPr>
        <w:rPr>
          <w:rFonts w:ascii="仿宋_GB2312" w:eastAsia="仿宋_GB2312"/>
          <w:sz w:val="30"/>
          <w:szCs w:val="30"/>
        </w:rPr>
      </w:pPr>
      <w:r w:rsidRPr="00964990">
        <w:rPr>
          <w:rFonts w:ascii="仿宋_GB2312" w:eastAsia="仿宋_GB2312" w:hint="eastAsia"/>
          <w:sz w:val="30"/>
          <w:szCs w:val="30"/>
        </w:rPr>
        <w:t>服务渠道改进情况</w:t>
      </w:r>
    </w:p>
    <w:p w:rsidR="001C36E2" w:rsidRPr="00964990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●物理渠道（营业网点）的建设、智能银行</w:t>
      </w:r>
      <w:r>
        <w:rPr>
          <w:rFonts w:ascii="仿宋_GB2312" w:eastAsia="仿宋_GB2312" w:hint="eastAsia"/>
          <w:sz w:val="30"/>
          <w:szCs w:val="30"/>
          <w:vertAlign w:val="superscript"/>
        </w:rPr>
        <w:t>1</w:t>
      </w:r>
      <w:r>
        <w:rPr>
          <w:rFonts w:ascii="仿宋_GB2312" w:eastAsia="仿宋_GB2312" w:hint="eastAsia"/>
          <w:sz w:val="30"/>
          <w:szCs w:val="30"/>
        </w:rPr>
        <w:t>服务建设情况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●自助服务渠道建设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●电子服务渠道建设、</w:t>
      </w:r>
      <w:proofErr w:type="gramStart"/>
      <w:r>
        <w:rPr>
          <w:rFonts w:ascii="仿宋_GB2312" w:eastAsia="仿宋_GB2312" w:hint="eastAsia"/>
          <w:sz w:val="30"/>
          <w:szCs w:val="30"/>
        </w:rPr>
        <w:t>微信银行</w:t>
      </w:r>
      <w:proofErr w:type="gramEnd"/>
      <w:r>
        <w:rPr>
          <w:rFonts w:ascii="仿宋_GB2312" w:eastAsia="仿宋_GB2312" w:hint="eastAsia"/>
          <w:sz w:val="30"/>
          <w:szCs w:val="30"/>
          <w:vertAlign w:val="superscript"/>
        </w:rPr>
        <w:t>2</w:t>
      </w:r>
      <w:r>
        <w:rPr>
          <w:rFonts w:ascii="仿宋_GB2312" w:eastAsia="仿宋_GB2312" w:hint="eastAsia"/>
          <w:sz w:val="30"/>
          <w:szCs w:val="30"/>
        </w:rPr>
        <w:t>渠道建设、电商平台</w:t>
      </w:r>
      <w:r>
        <w:rPr>
          <w:rFonts w:ascii="仿宋_GB2312" w:eastAsia="仿宋_GB2312" w:hint="eastAsia"/>
          <w:sz w:val="30"/>
          <w:szCs w:val="30"/>
          <w:vertAlign w:val="superscript"/>
        </w:rPr>
        <w:t>3</w:t>
      </w:r>
      <w:r>
        <w:rPr>
          <w:rFonts w:ascii="仿宋_GB2312" w:eastAsia="仿宋_GB2312" w:hint="eastAsia"/>
          <w:sz w:val="30"/>
          <w:szCs w:val="30"/>
        </w:rPr>
        <w:t>建设运营情况等内容</w:t>
      </w:r>
    </w:p>
    <w:p w:rsidR="001C36E2" w:rsidRPr="00964990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客户服务中心服务改进情况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私人银行服务建设情况</w:t>
      </w:r>
    </w:p>
    <w:p w:rsidR="001C36E2" w:rsidRPr="00964990" w:rsidRDefault="001C36E2" w:rsidP="001C36E2">
      <w:pPr>
        <w:numPr>
          <w:ilvl w:val="0"/>
          <w:numId w:val="1"/>
        </w:numPr>
        <w:rPr>
          <w:rFonts w:ascii="仿宋_GB2312" w:eastAsia="仿宋_GB2312"/>
          <w:sz w:val="30"/>
          <w:szCs w:val="30"/>
        </w:rPr>
      </w:pPr>
      <w:r w:rsidRPr="00964990">
        <w:rPr>
          <w:rFonts w:ascii="仿宋_GB2312" w:eastAsia="仿宋_GB2312" w:hint="eastAsia"/>
          <w:sz w:val="30"/>
          <w:szCs w:val="30"/>
        </w:rPr>
        <w:t>服务流程改进情况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●业务流程的改进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●服务标准的改进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服务</w:t>
      </w:r>
      <w:r>
        <w:rPr>
          <w:rFonts w:ascii="仿宋_GB2312" w:eastAsia="仿宋_GB2312" w:hint="eastAsia"/>
          <w:sz w:val="30"/>
          <w:szCs w:val="30"/>
        </w:rPr>
        <w:t>内容的</w:t>
      </w:r>
      <w:r w:rsidRPr="00964990">
        <w:rPr>
          <w:rFonts w:ascii="仿宋_GB2312" w:eastAsia="仿宋_GB2312" w:hint="eastAsia"/>
          <w:sz w:val="30"/>
          <w:szCs w:val="30"/>
        </w:rPr>
        <w:t>改进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●客户投诉处理机制的改进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●针对网点服务人员、客服人员的系统性培训</w:t>
      </w:r>
    </w:p>
    <w:p w:rsidR="001C36E2" w:rsidRPr="00964990" w:rsidRDefault="001C36E2" w:rsidP="001C36E2">
      <w:pPr>
        <w:numPr>
          <w:ilvl w:val="0"/>
          <w:numId w:val="1"/>
        </w:numPr>
        <w:rPr>
          <w:rFonts w:ascii="仿宋_GB2312" w:eastAsia="仿宋_GB2312"/>
          <w:sz w:val="30"/>
          <w:szCs w:val="30"/>
        </w:rPr>
      </w:pPr>
      <w:r w:rsidRPr="00964990">
        <w:rPr>
          <w:rFonts w:ascii="仿宋_GB2312" w:eastAsia="仿宋_GB2312" w:hint="eastAsia"/>
          <w:sz w:val="30"/>
          <w:szCs w:val="30"/>
        </w:rPr>
        <w:t>产品与科技的创新</w:t>
      </w:r>
    </w:p>
    <w:p w:rsidR="001C36E2" w:rsidRDefault="001C36E2" w:rsidP="001C36E2">
      <w:pPr>
        <w:pStyle w:val="a3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国家重点基础设施建设</w:t>
      </w:r>
      <w:r>
        <w:rPr>
          <w:rFonts w:ascii="仿宋_GB2312" w:eastAsia="仿宋_GB2312" w:hint="eastAsia"/>
          <w:sz w:val="30"/>
          <w:szCs w:val="30"/>
        </w:rPr>
        <w:t>及绿色金融服务创新</w:t>
      </w:r>
    </w:p>
    <w:p w:rsidR="001C36E2" w:rsidRDefault="001C36E2" w:rsidP="001C36E2">
      <w:pPr>
        <w:pStyle w:val="a3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●公司金融业务与产品创新</w:t>
      </w:r>
    </w:p>
    <w:p w:rsidR="001C36E2" w:rsidRDefault="001C36E2" w:rsidP="001C36E2">
      <w:pPr>
        <w:pStyle w:val="a3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●中小企业（包含小微企业）金融服务与产品创新</w:t>
      </w:r>
    </w:p>
    <w:p w:rsidR="001C36E2" w:rsidRDefault="001C36E2" w:rsidP="001C36E2">
      <w:pPr>
        <w:pStyle w:val="a3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●个人金融服务与产品创新</w:t>
      </w:r>
    </w:p>
    <w:p w:rsidR="001C36E2" w:rsidRPr="00E62CEA" w:rsidRDefault="001C36E2" w:rsidP="001C36E2">
      <w:pPr>
        <w:pStyle w:val="a3"/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“三农”</w:t>
      </w:r>
      <w:r>
        <w:rPr>
          <w:rFonts w:ascii="仿宋_GB2312" w:eastAsia="仿宋_GB2312" w:hint="eastAsia"/>
          <w:sz w:val="30"/>
          <w:szCs w:val="30"/>
        </w:rPr>
        <w:t>金融服务与产品创新</w:t>
      </w:r>
    </w:p>
    <w:p w:rsidR="001C36E2" w:rsidRPr="00964990" w:rsidRDefault="001C36E2" w:rsidP="001C36E2">
      <w:pPr>
        <w:numPr>
          <w:ilvl w:val="0"/>
          <w:numId w:val="1"/>
        </w:numPr>
        <w:rPr>
          <w:rFonts w:ascii="仿宋_GB2312" w:eastAsia="仿宋_GB2312"/>
          <w:sz w:val="30"/>
          <w:szCs w:val="30"/>
        </w:rPr>
      </w:pPr>
      <w:r w:rsidRPr="00964990">
        <w:rPr>
          <w:rFonts w:ascii="仿宋_GB2312" w:eastAsia="仿宋_GB2312" w:hint="eastAsia"/>
          <w:sz w:val="30"/>
          <w:szCs w:val="30"/>
        </w:rPr>
        <w:t>服务亮点展示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营业网点的服务亮点、特色服务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大堂经理的服务亮点、特色服务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964990">
        <w:rPr>
          <w:rFonts w:ascii="仿宋_GB2312" w:eastAsia="仿宋_GB2312" w:hint="eastAsia"/>
          <w:sz w:val="30"/>
          <w:szCs w:val="30"/>
        </w:rPr>
        <w:t>柜员的服务亮点、特色服务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●客服人员</w:t>
      </w:r>
      <w:r>
        <w:rPr>
          <w:rFonts w:ascii="仿宋_GB2312" w:eastAsia="仿宋_GB2312" w:hint="eastAsia"/>
          <w:sz w:val="30"/>
          <w:szCs w:val="30"/>
          <w:vertAlign w:val="superscript"/>
        </w:rPr>
        <w:t>4</w:t>
      </w:r>
      <w:r>
        <w:rPr>
          <w:rFonts w:ascii="仿宋_GB2312" w:eastAsia="仿宋_GB2312" w:hint="eastAsia"/>
          <w:sz w:val="30"/>
          <w:szCs w:val="30"/>
        </w:rPr>
        <w:t>的服务亮点、特色服务</w:t>
      </w:r>
    </w:p>
    <w:p w:rsidR="001C36E2" w:rsidRPr="00964990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六、客户满意度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</w:t>
      </w:r>
      <w:r w:rsidRPr="00061352">
        <w:rPr>
          <w:rFonts w:ascii="仿宋_GB2312" w:eastAsia="仿宋_GB2312" w:hint="eastAsia"/>
          <w:sz w:val="30"/>
          <w:szCs w:val="30"/>
        </w:rPr>
        <w:t>客户满意度</w:t>
      </w:r>
      <w:r>
        <w:rPr>
          <w:rFonts w:ascii="仿宋_GB2312" w:eastAsia="仿宋_GB2312" w:hint="eastAsia"/>
          <w:sz w:val="30"/>
          <w:szCs w:val="30"/>
        </w:rPr>
        <w:t>的基本</w:t>
      </w:r>
      <w:r w:rsidRPr="00061352">
        <w:rPr>
          <w:rFonts w:ascii="仿宋_GB2312" w:eastAsia="仿宋_GB2312" w:hint="eastAsia"/>
          <w:sz w:val="30"/>
          <w:szCs w:val="30"/>
        </w:rPr>
        <w:t>情况</w:t>
      </w:r>
      <w:r>
        <w:rPr>
          <w:rFonts w:ascii="仿宋_GB2312" w:eastAsia="仿宋_GB2312" w:hint="eastAsia"/>
          <w:sz w:val="30"/>
          <w:szCs w:val="30"/>
        </w:rPr>
        <w:t>，客户对银行的整体满意度、客户对银行各项服务的满意度以及与客户预期的对比、客户最希望得到的服务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●客户对银行服务最满意的方面</w:t>
      </w:r>
    </w:p>
    <w:p w:rsidR="001C36E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●客户不满意的服务种类，因物理条件、客观因素造成不满意服务的占比、能在短期内改善消费者体验的服务类型</w:t>
      </w:r>
    </w:p>
    <w:p w:rsidR="001C36E2" w:rsidRPr="00061352" w:rsidRDefault="001C36E2" w:rsidP="001C36E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lastRenderedPageBreak/>
        <w:t>●未来拟进行的改进措施。</w:t>
      </w: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参考注释：</w:t>
      </w: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1.智能银行</w:t>
      </w:r>
      <w:r w:rsidRPr="00DB529D">
        <w:rPr>
          <w:rFonts w:ascii="仿宋_GB2312" w:eastAsia="仿宋_GB2312" w:hint="eastAsia"/>
          <w:sz w:val="30"/>
          <w:szCs w:val="30"/>
        </w:rPr>
        <w:t>指</w:t>
      </w:r>
      <w:r>
        <w:rPr>
          <w:rFonts w:ascii="仿宋_GB2312" w:eastAsia="仿宋_GB2312" w:hint="eastAsia"/>
          <w:sz w:val="30"/>
          <w:szCs w:val="30"/>
        </w:rPr>
        <w:t>的是</w:t>
      </w:r>
      <w:r w:rsidRPr="00DB529D">
        <w:rPr>
          <w:rFonts w:ascii="仿宋_GB2312" w:eastAsia="仿宋_GB2312" w:hint="eastAsia"/>
          <w:sz w:val="30"/>
          <w:szCs w:val="30"/>
        </w:rPr>
        <w:t>可以提供全天候自助和远程人工服务的模式的智慧型银行。这种银行不仅能实现传统自助银行的存款和转账功能，还能做到自助开户、自助申请储蓄卡、当场办卡和自助申请信用卡等。</w:t>
      </w: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</w:t>
      </w:r>
      <w:proofErr w:type="gramStart"/>
      <w:r>
        <w:rPr>
          <w:rFonts w:ascii="仿宋_GB2312" w:eastAsia="仿宋_GB2312" w:hint="eastAsia"/>
          <w:sz w:val="30"/>
          <w:szCs w:val="30"/>
        </w:rPr>
        <w:t>微信银行</w:t>
      </w:r>
      <w:proofErr w:type="gramEnd"/>
      <w:r>
        <w:rPr>
          <w:rFonts w:ascii="仿宋_GB2312" w:eastAsia="仿宋_GB2312" w:hint="eastAsia"/>
          <w:sz w:val="30"/>
          <w:szCs w:val="30"/>
        </w:rPr>
        <w:t>指的是利用</w:t>
      </w:r>
      <w:proofErr w:type="gramStart"/>
      <w:r>
        <w:rPr>
          <w:rFonts w:ascii="仿宋_GB2312" w:eastAsia="仿宋_GB2312" w:hint="eastAsia"/>
          <w:sz w:val="30"/>
          <w:szCs w:val="30"/>
        </w:rPr>
        <w:t>微信平台</w:t>
      </w:r>
      <w:proofErr w:type="gramEnd"/>
      <w:r>
        <w:rPr>
          <w:rFonts w:ascii="仿宋_GB2312" w:eastAsia="仿宋_GB2312" w:hint="eastAsia"/>
          <w:sz w:val="30"/>
          <w:szCs w:val="30"/>
        </w:rPr>
        <w:t>，为客户提供借记卡账户查询、转账汇款以及网点查询、贷款申请、手机充值、生活缴费等多种便捷服务。</w:t>
      </w: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3.电商平台指的是本行开发运营的电子商务金融服务平台，不包括信用卡网上商城模式。</w:t>
      </w: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4.客服人员指的是坐席代表，包括客户热线人员和信用卡客服人员，不包括客服热线中心或信用卡客</w:t>
      </w:r>
      <w:proofErr w:type="gramStart"/>
      <w:r>
        <w:rPr>
          <w:rFonts w:ascii="仿宋_GB2312" w:eastAsia="仿宋_GB2312" w:hint="eastAsia"/>
          <w:sz w:val="30"/>
          <w:szCs w:val="30"/>
        </w:rPr>
        <w:t>服中心</w:t>
      </w:r>
      <w:proofErr w:type="gramEnd"/>
      <w:r>
        <w:rPr>
          <w:rFonts w:ascii="仿宋_GB2312" w:eastAsia="仿宋_GB2312" w:hint="eastAsia"/>
          <w:sz w:val="30"/>
          <w:szCs w:val="30"/>
        </w:rPr>
        <w:t>管理人员。</w:t>
      </w:r>
    </w:p>
    <w:p w:rsidR="001C36E2" w:rsidRDefault="001C36E2" w:rsidP="001C36E2">
      <w:pPr>
        <w:rPr>
          <w:rFonts w:ascii="仿宋_GB2312" w:eastAsia="仿宋_GB2312"/>
          <w:sz w:val="30"/>
          <w:szCs w:val="30"/>
        </w:rPr>
      </w:pPr>
    </w:p>
    <w:p w:rsidR="00DD5B44" w:rsidRPr="001C36E2" w:rsidRDefault="00DD5B44">
      <w:bookmarkStart w:id="0" w:name="_GoBack"/>
      <w:bookmarkEnd w:id="0"/>
    </w:p>
    <w:sectPr w:rsidR="00DD5B44" w:rsidRPr="001C36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879C6"/>
    <w:multiLevelType w:val="hybridMultilevel"/>
    <w:tmpl w:val="BB1A802C"/>
    <w:lvl w:ilvl="0" w:tplc="0598F24A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E2"/>
    <w:rsid w:val="001C36E2"/>
    <w:rsid w:val="00DD5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6E2"/>
    <w:pPr>
      <w:ind w:firstLineChars="200" w:firstLine="420"/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6E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6E2"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2013-12-17T07:13:00Z</dcterms:created>
  <dcterms:modified xsi:type="dcterms:W3CDTF">2013-12-17T07:14:00Z</dcterms:modified>
</cp:coreProperties>
</file>