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7B1" w:rsidRPr="000467B1" w:rsidRDefault="000467B1" w:rsidP="000467B1">
      <w:pPr>
        <w:autoSpaceDE w:val="0"/>
        <w:autoSpaceDN w:val="0"/>
        <w:adjustRightInd w:val="0"/>
        <w:ind w:left="200"/>
        <w:jc w:val="center"/>
        <w:rPr>
          <w:rFonts w:ascii="仿宋_GB2312" w:eastAsia="仿宋_GB2312" w:cs="微软雅黑"/>
          <w:color w:val="004080"/>
          <w:kern w:val="0"/>
          <w:sz w:val="36"/>
          <w:szCs w:val="36"/>
          <w:lang w:val="zh-CN"/>
        </w:rPr>
      </w:pPr>
      <w:r w:rsidRPr="000467B1">
        <w:rPr>
          <w:sz w:val="36"/>
          <w:szCs w:val="36"/>
        </w:rPr>
        <w:fldChar w:fldCharType="begin"/>
      </w:r>
      <w:r w:rsidRPr="000467B1">
        <w:rPr>
          <w:sz w:val="36"/>
          <w:szCs w:val="36"/>
        </w:rPr>
        <w:instrText xml:space="preserve"> HYPERLINK "http://www.china-cba.net/do/bencandy.php?fid=43&amp;aid=14990" \t "_blank" </w:instrText>
      </w:r>
      <w:r w:rsidRPr="000467B1">
        <w:rPr>
          <w:sz w:val="36"/>
          <w:szCs w:val="36"/>
        </w:rPr>
        <w:fldChar w:fldCharType="separate"/>
      </w:r>
      <w:r w:rsidRPr="000467B1">
        <w:rPr>
          <w:color w:val="595959"/>
          <w:sz w:val="36"/>
          <w:szCs w:val="36"/>
        </w:rPr>
        <w:t>中国残疾人联合会副主席吕世明在《</w:t>
      </w:r>
      <w:r w:rsidRPr="000467B1">
        <w:rPr>
          <w:color w:val="595959"/>
          <w:sz w:val="36"/>
          <w:szCs w:val="36"/>
        </w:rPr>
        <w:t>201</w:t>
      </w:r>
      <w:r w:rsidR="00E06470">
        <w:rPr>
          <w:rFonts w:hint="eastAsia"/>
          <w:color w:val="595959"/>
          <w:sz w:val="36"/>
          <w:szCs w:val="36"/>
        </w:rPr>
        <w:t>6</w:t>
      </w:r>
      <w:r w:rsidRPr="000467B1">
        <w:rPr>
          <w:color w:val="595959"/>
          <w:sz w:val="36"/>
          <w:szCs w:val="36"/>
        </w:rPr>
        <w:t>年度中国银行业服务改进情况报告》发布暨文明规范服务</w:t>
      </w:r>
      <w:r w:rsidR="00E06470">
        <w:rPr>
          <w:rFonts w:hint="eastAsia"/>
          <w:color w:val="595959"/>
          <w:sz w:val="36"/>
          <w:szCs w:val="36"/>
        </w:rPr>
        <w:t>千</w:t>
      </w:r>
      <w:bookmarkStart w:id="0" w:name="_GoBack"/>
      <w:bookmarkEnd w:id="0"/>
      <w:r w:rsidRPr="000467B1">
        <w:rPr>
          <w:color w:val="595959"/>
          <w:sz w:val="36"/>
          <w:szCs w:val="36"/>
        </w:rPr>
        <w:t>佳示范单位表彰会上的讲话</w:t>
      </w:r>
      <w:r w:rsidRPr="000467B1">
        <w:rPr>
          <w:sz w:val="36"/>
          <w:szCs w:val="36"/>
        </w:rPr>
        <w:fldChar w:fldCharType="end"/>
      </w:r>
    </w:p>
    <w:p w:rsidR="000467B1" w:rsidRDefault="000467B1" w:rsidP="000467B1">
      <w:pPr>
        <w:autoSpaceDE w:val="0"/>
        <w:autoSpaceDN w:val="0"/>
        <w:adjustRightInd w:val="0"/>
        <w:ind w:left="200"/>
        <w:jc w:val="left"/>
        <w:rPr>
          <w:rFonts w:ascii="仿宋_GB2312" w:eastAsia="仿宋_GB2312" w:cs="微软雅黑"/>
          <w:color w:val="004080"/>
          <w:kern w:val="0"/>
          <w:sz w:val="30"/>
          <w:szCs w:val="30"/>
          <w:lang w:val="zh-CN"/>
        </w:rPr>
      </w:pPr>
    </w:p>
    <w:p w:rsidR="000467B1" w:rsidRPr="000467B1" w:rsidRDefault="000467B1" w:rsidP="000467B1">
      <w:pPr>
        <w:rPr>
          <w:rFonts w:ascii="仿宋_GB2312" w:eastAsia="仿宋_GB2312"/>
          <w:sz w:val="30"/>
          <w:szCs w:val="30"/>
        </w:rPr>
      </w:pPr>
      <w:r w:rsidRPr="000467B1">
        <w:rPr>
          <w:rFonts w:ascii="仿宋_GB2312" w:eastAsia="仿宋_GB2312" w:hint="eastAsia"/>
          <w:sz w:val="30"/>
          <w:szCs w:val="30"/>
        </w:rPr>
        <w:t>各位嘉宾、同仁们：</w:t>
      </w:r>
    </w:p>
    <w:p w:rsidR="000467B1" w:rsidRPr="000467B1" w:rsidRDefault="000467B1" w:rsidP="000467B1">
      <w:pPr>
        <w:ind w:firstLineChars="200" w:firstLine="600"/>
        <w:rPr>
          <w:rFonts w:ascii="仿宋_GB2312" w:eastAsia="仿宋_GB2312"/>
          <w:sz w:val="30"/>
          <w:szCs w:val="30"/>
        </w:rPr>
      </w:pPr>
      <w:r w:rsidRPr="000467B1">
        <w:rPr>
          <w:rFonts w:ascii="仿宋_GB2312" w:eastAsia="仿宋_GB2312" w:hint="eastAsia"/>
          <w:sz w:val="30"/>
          <w:szCs w:val="30"/>
        </w:rPr>
        <w:t>大家下午好！非常高兴我连续五年、连续五次参加中国银行业协会在这里举办的《银行业服务改进情况报告》发布的系列活动。今天</w:t>
      </w:r>
      <w:proofErr w:type="gramStart"/>
      <w:r w:rsidRPr="000467B1">
        <w:rPr>
          <w:rFonts w:ascii="仿宋_GB2312" w:eastAsia="仿宋_GB2312" w:hint="eastAsia"/>
          <w:sz w:val="30"/>
          <w:szCs w:val="30"/>
        </w:rPr>
        <w:t>郭</w:t>
      </w:r>
      <w:proofErr w:type="gramEnd"/>
      <w:r w:rsidRPr="000467B1">
        <w:rPr>
          <w:rFonts w:ascii="仿宋_GB2312" w:eastAsia="仿宋_GB2312" w:hint="eastAsia"/>
          <w:sz w:val="30"/>
          <w:szCs w:val="30"/>
        </w:rPr>
        <w:t>主席亲自出席我们的发布会，我刚刚聆听了</w:t>
      </w:r>
      <w:proofErr w:type="gramStart"/>
      <w:r w:rsidRPr="000467B1">
        <w:rPr>
          <w:rFonts w:ascii="仿宋_GB2312" w:eastAsia="仿宋_GB2312" w:hint="eastAsia"/>
          <w:sz w:val="30"/>
          <w:szCs w:val="30"/>
        </w:rPr>
        <w:t>郭</w:t>
      </w:r>
      <w:proofErr w:type="gramEnd"/>
      <w:r w:rsidRPr="000467B1">
        <w:rPr>
          <w:rFonts w:ascii="仿宋_GB2312" w:eastAsia="仿宋_GB2312" w:hint="eastAsia"/>
          <w:sz w:val="30"/>
          <w:szCs w:val="30"/>
        </w:rPr>
        <w:t>主席的讲话，讲述了未来中国银行业的发展战略、以及一切以人民为中心的服务理念，阐释了银行业系统对于社会责任的</w:t>
      </w:r>
      <w:proofErr w:type="gramStart"/>
      <w:r w:rsidRPr="000467B1">
        <w:rPr>
          <w:rFonts w:ascii="仿宋_GB2312" w:eastAsia="仿宋_GB2312" w:hint="eastAsia"/>
          <w:sz w:val="30"/>
          <w:szCs w:val="30"/>
        </w:rPr>
        <w:t>践行</w:t>
      </w:r>
      <w:proofErr w:type="gramEnd"/>
      <w:r w:rsidRPr="000467B1">
        <w:rPr>
          <w:rFonts w:ascii="仿宋_GB2312" w:eastAsia="仿宋_GB2312" w:hint="eastAsia"/>
          <w:sz w:val="30"/>
          <w:szCs w:val="30"/>
        </w:rPr>
        <w:t>。我听了之后，感到非常兴奋、非常欣慰。因为这其中就包含着对中国8500万残疾人，2.6亿残疾人家庭成员以及2.22亿老年人这个庞大的社会群体的关怀、关爱。所以在这里，我代表中国残联张海迪主席向银监会各级领导、银行业协会以及银行系统的各位爱心人士、爱心企业，表达我们最诚挚的感谢和崇高的敬意。</w:t>
      </w:r>
    </w:p>
    <w:p w:rsidR="000467B1" w:rsidRPr="000467B1" w:rsidRDefault="000467B1" w:rsidP="000467B1">
      <w:pPr>
        <w:rPr>
          <w:rFonts w:ascii="仿宋_GB2312" w:eastAsia="仿宋_GB2312"/>
          <w:sz w:val="30"/>
          <w:szCs w:val="30"/>
        </w:rPr>
      </w:pPr>
      <w:r w:rsidRPr="000467B1">
        <w:rPr>
          <w:rFonts w:ascii="仿宋_GB2312" w:eastAsia="仿宋_GB2312" w:hint="eastAsia"/>
          <w:sz w:val="30"/>
          <w:szCs w:val="30"/>
        </w:rPr>
        <w:t xml:space="preserve">    同时也借此机会，向莅临这次会议的媒体朋友们，=表达我们的敬意和感谢。因为</w:t>
      </w:r>
      <w:proofErr w:type="gramStart"/>
      <w:r w:rsidRPr="000467B1">
        <w:rPr>
          <w:rFonts w:ascii="仿宋_GB2312" w:eastAsia="仿宋_GB2312" w:hint="eastAsia"/>
          <w:sz w:val="30"/>
          <w:szCs w:val="30"/>
        </w:rPr>
        <w:t>郭</w:t>
      </w:r>
      <w:proofErr w:type="gramEnd"/>
      <w:r w:rsidRPr="000467B1">
        <w:rPr>
          <w:rFonts w:ascii="仿宋_GB2312" w:eastAsia="仿宋_GB2312" w:hint="eastAsia"/>
          <w:sz w:val="30"/>
          <w:szCs w:val="30"/>
        </w:rPr>
        <w:t>主席的理念需要你们传播出去，残疾人事业的需求和愿望也需要我们媒体朋友们传播出去，更要传播我们中国残疾人事业的发展成就和对银行业系统的感激之情。</w:t>
      </w:r>
    </w:p>
    <w:p w:rsidR="000467B1" w:rsidRPr="000467B1" w:rsidRDefault="000467B1" w:rsidP="000467B1">
      <w:pPr>
        <w:rPr>
          <w:rFonts w:ascii="仿宋_GB2312" w:eastAsia="仿宋_GB2312"/>
          <w:sz w:val="30"/>
          <w:szCs w:val="30"/>
        </w:rPr>
      </w:pPr>
      <w:r w:rsidRPr="000467B1">
        <w:rPr>
          <w:rFonts w:ascii="仿宋_GB2312" w:eastAsia="仿宋_GB2312" w:hint="eastAsia"/>
          <w:sz w:val="30"/>
          <w:szCs w:val="30"/>
        </w:rPr>
        <w:t xml:space="preserve">    连续多年来，中国银行业协会《银行业服务情况改进报告》的发布，应当说产生了极为深远的社会影响力，意义深远。中国残疾人事业的发展在党中央国务院一直以来的</w:t>
      </w:r>
      <w:proofErr w:type="gramStart"/>
      <w:r w:rsidRPr="000467B1">
        <w:rPr>
          <w:rFonts w:ascii="仿宋_GB2312" w:eastAsia="仿宋_GB2312" w:hint="eastAsia"/>
          <w:sz w:val="30"/>
          <w:szCs w:val="30"/>
        </w:rPr>
        <w:t>的</w:t>
      </w:r>
      <w:proofErr w:type="gramEnd"/>
      <w:r w:rsidRPr="000467B1">
        <w:rPr>
          <w:rFonts w:ascii="仿宋_GB2312" w:eastAsia="仿宋_GB2312" w:hint="eastAsia"/>
          <w:sz w:val="30"/>
          <w:szCs w:val="30"/>
        </w:rPr>
        <w:t>高度重视、格外</w:t>
      </w:r>
      <w:r w:rsidRPr="000467B1">
        <w:rPr>
          <w:rFonts w:ascii="仿宋_GB2312" w:eastAsia="仿宋_GB2312" w:hint="eastAsia"/>
          <w:sz w:val="30"/>
          <w:szCs w:val="30"/>
        </w:rPr>
        <w:lastRenderedPageBreak/>
        <w:t>关心下，取得了辉煌的成就。以习近平同志为核心的党中央对残疾人事业的发展、对无障碍环境的建设做出了系统的部署和安排，中国残联也会同各行各业促进残疾人的康复、教育、就业、社会保障、脱贫攻坚、文化体育、无障碍环境建设，以及参与社会生活，共融共享社会文明，应当说中国残疾人事业在国内外取得了良好的反响，特别是在国际上产生了人权效益，受到了国际舆论的一片好评。</w:t>
      </w:r>
    </w:p>
    <w:p w:rsidR="000467B1" w:rsidRPr="000467B1" w:rsidRDefault="000467B1" w:rsidP="000467B1">
      <w:pPr>
        <w:rPr>
          <w:rFonts w:ascii="仿宋_GB2312" w:eastAsia="仿宋_GB2312"/>
          <w:sz w:val="30"/>
          <w:szCs w:val="30"/>
        </w:rPr>
      </w:pPr>
      <w:r w:rsidRPr="000467B1">
        <w:rPr>
          <w:rFonts w:ascii="仿宋_GB2312" w:eastAsia="仿宋_GB2312" w:hint="eastAsia"/>
          <w:sz w:val="30"/>
          <w:szCs w:val="30"/>
        </w:rPr>
        <w:t xml:space="preserve">    在无障碍环境建设方面，银监会、银行业协会、全国的银行业系统，贯彻习近平总书记对冬奥会、冬残奥会和全国卫生与健康大会所提出的加强无障碍环境建设的重要指示。2012年国务院颁布了无障碍环境建设条例，近期国民经济和社会发展第十三个五年规划以及国务院加快残疾人小康进程的“十三五规划纲要”，还有近期颁布的国家基本公共服务的发展规划和“十三五”老龄事业的发展规划等等，都对无障碍环境建设提出了重要的部署和安排。</w:t>
      </w:r>
    </w:p>
    <w:p w:rsidR="000467B1" w:rsidRPr="000467B1" w:rsidRDefault="000467B1" w:rsidP="000467B1">
      <w:pPr>
        <w:rPr>
          <w:rFonts w:ascii="仿宋_GB2312" w:eastAsia="仿宋_GB2312"/>
          <w:sz w:val="30"/>
          <w:szCs w:val="30"/>
        </w:rPr>
      </w:pPr>
      <w:r w:rsidRPr="000467B1">
        <w:rPr>
          <w:rFonts w:ascii="仿宋_GB2312" w:eastAsia="仿宋_GB2312" w:hint="eastAsia"/>
          <w:sz w:val="30"/>
          <w:szCs w:val="30"/>
        </w:rPr>
        <w:t xml:space="preserve">    大家也知道，无障碍环境涉及到老年人、残疾人、儿童、孕妇、临时负重者和受伤者，更是惠及到全社会的每一位成员。8500万残疾人，以及2.22亿老年人当中，4000万失能或半失能的老年人，我们每个成员都能感受到无障碍给我们带来的便利。所以这个庞大的社会群体的需求孕育了无障碍环境的发展，有广阔的市场空间。无障碍环境的建设不仅仅是</w:t>
      </w:r>
      <w:proofErr w:type="gramStart"/>
      <w:r w:rsidRPr="000467B1">
        <w:rPr>
          <w:rFonts w:ascii="仿宋_GB2312" w:eastAsia="仿宋_GB2312" w:hint="eastAsia"/>
          <w:sz w:val="30"/>
          <w:szCs w:val="30"/>
        </w:rPr>
        <w:t>彰</w:t>
      </w:r>
      <w:proofErr w:type="gramEnd"/>
      <w:r w:rsidRPr="000467B1">
        <w:rPr>
          <w:rFonts w:ascii="仿宋_GB2312" w:eastAsia="仿宋_GB2312" w:hint="eastAsia"/>
          <w:sz w:val="30"/>
          <w:szCs w:val="30"/>
        </w:rPr>
        <w:t>显出城乡现代建设的文明水平，展示了我国的人权形象，也和我们银行业系统紧密相关，</w:t>
      </w:r>
      <w:r w:rsidRPr="000467B1">
        <w:rPr>
          <w:rFonts w:ascii="仿宋_GB2312" w:eastAsia="仿宋_GB2312" w:hint="eastAsia"/>
          <w:sz w:val="30"/>
          <w:szCs w:val="30"/>
        </w:rPr>
        <w:lastRenderedPageBreak/>
        <w:t>对供给侧结构性改革产生了经济和市场拉动的消费空间。</w:t>
      </w:r>
    </w:p>
    <w:p w:rsidR="000467B1" w:rsidRPr="000467B1" w:rsidRDefault="000467B1" w:rsidP="000467B1">
      <w:pPr>
        <w:rPr>
          <w:rFonts w:ascii="仿宋_GB2312" w:eastAsia="仿宋_GB2312"/>
          <w:sz w:val="30"/>
          <w:szCs w:val="30"/>
        </w:rPr>
      </w:pPr>
      <w:r w:rsidRPr="000467B1">
        <w:rPr>
          <w:rFonts w:ascii="仿宋_GB2312" w:eastAsia="仿宋_GB2312" w:hint="eastAsia"/>
          <w:sz w:val="30"/>
          <w:szCs w:val="30"/>
        </w:rPr>
        <w:t xml:space="preserve">    如果每一个银行业网点便捷、温馨、服务到位，那我们银行的钱柜、口袋里的钱会增加，因为大家也知道老年人群体也好，残疾人群体也好，有了无障碍的环境，他也是有消费潜力者。长期以来，银监会、银行业协会高度重视无障碍环境建设。2012，银监会专门下发了《银8条》，对无障碍环境、无障碍渠道、银行业各项人文服务环节建设做出了各项安排。</w:t>
      </w:r>
    </w:p>
    <w:p w:rsidR="000467B1" w:rsidRPr="000467B1" w:rsidRDefault="000467B1" w:rsidP="000467B1">
      <w:pPr>
        <w:rPr>
          <w:rFonts w:ascii="仿宋_GB2312" w:eastAsia="仿宋_GB2312"/>
          <w:sz w:val="30"/>
          <w:szCs w:val="30"/>
        </w:rPr>
      </w:pPr>
      <w:r w:rsidRPr="000467B1">
        <w:rPr>
          <w:rFonts w:ascii="仿宋_GB2312" w:eastAsia="仿宋_GB2312" w:hint="eastAsia"/>
          <w:sz w:val="30"/>
          <w:szCs w:val="30"/>
        </w:rPr>
        <w:t xml:space="preserve">    2012到2014年中国银行业协会也连续发布了关于完善银行服务残障人士的要求、自律约定以及服务指南，为此我们银行业的20</w:t>
      </w:r>
      <w:proofErr w:type="gramStart"/>
      <w:r w:rsidRPr="000467B1">
        <w:rPr>
          <w:rFonts w:ascii="仿宋_GB2312" w:eastAsia="仿宋_GB2312" w:hint="eastAsia"/>
          <w:sz w:val="30"/>
          <w:szCs w:val="30"/>
        </w:rPr>
        <w:t>几万个</w:t>
      </w:r>
      <w:proofErr w:type="gramEnd"/>
      <w:r w:rsidRPr="000467B1">
        <w:rPr>
          <w:rFonts w:ascii="仿宋_GB2312" w:eastAsia="仿宋_GB2312" w:hint="eastAsia"/>
          <w:sz w:val="30"/>
          <w:szCs w:val="30"/>
        </w:rPr>
        <w:t>网点，不同程度都进行了无障碍设施的配置、改造、新建，特别是我们打破了以往在银行办理业务，必须要签名的条例，现在盲人朋友也可以到银行业自助设备有隐私、有尊严的办理一些业务，导盲犬也能够顺畅地进入到银行业营业网点，我们的聋人朋友、肢残人朋友、老年朋友应当说不同程度的都享受到了银行业系统给我们带来的便利、温馨、自尊。为此，中国银行业协会在2014年被国务院残工委作为唯一的一家行业组织，评选为全国助残先进集体。当时银行业的代表出席了这次大会，受到了习近平总书记等党中央国务院领导的亲切接见。</w:t>
      </w:r>
    </w:p>
    <w:p w:rsidR="000467B1" w:rsidRPr="000467B1" w:rsidRDefault="000467B1" w:rsidP="000467B1">
      <w:pPr>
        <w:rPr>
          <w:rFonts w:ascii="仿宋_GB2312" w:eastAsia="仿宋_GB2312"/>
          <w:sz w:val="30"/>
          <w:szCs w:val="30"/>
        </w:rPr>
      </w:pPr>
      <w:r w:rsidRPr="000467B1">
        <w:rPr>
          <w:rFonts w:ascii="仿宋_GB2312" w:eastAsia="仿宋_GB2312" w:hint="eastAsia"/>
          <w:sz w:val="30"/>
          <w:szCs w:val="30"/>
        </w:rPr>
        <w:t xml:space="preserve">    另外，我们银行业在这几年的无障碍环境建设所取得的成效有口皆碑，受到了联合国有关部门、残疾人权利公约组织的高度评价，这使得我们有口皆碑。当然，我们还应该看到银行业系统这方面也面临着极大的挑战。大家也知道我们的服务越好，我们</w:t>
      </w:r>
      <w:r w:rsidRPr="000467B1">
        <w:rPr>
          <w:rFonts w:ascii="仿宋_GB2312" w:eastAsia="仿宋_GB2312" w:hint="eastAsia"/>
          <w:sz w:val="30"/>
          <w:szCs w:val="30"/>
        </w:rPr>
        <w:lastRenderedPageBreak/>
        <w:t>的标准就会越高，但同时我们的需求也会越多。这一次我们也欣喜地看到，中国银行业协会去年经过半年的努力，在系统上下的共同推动下，作为全国行业组织第一家做出了无障碍环境服务的调研报告，这个报告我们提前分享到，可谓成绩多多、温暖人心。但是银行业人也是面临着极大的发展空间和挑战。在这个报告当中，对于未来的无障碍环境建设、以人为本、彰显人道主义理念、承载社会责任等等都做出了一系列的战略部署和安排。正如</w:t>
      </w:r>
      <w:proofErr w:type="gramStart"/>
      <w:r w:rsidRPr="000467B1">
        <w:rPr>
          <w:rFonts w:ascii="仿宋_GB2312" w:eastAsia="仿宋_GB2312" w:hint="eastAsia"/>
          <w:sz w:val="30"/>
          <w:szCs w:val="30"/>
        </w:rPr>
        <w:t>郭</w:t>
      </w:r>
      <w:proofErr w:type="gramEnd"/>
      <w:r w:rsidRPr="000467B1">
        <w:rPr>
          <w:rFonts w:ascii="仿宋_GB2312" w:eastAsia="仿宋_GB2312" w:hint="eastAsia"/>
          <w:sz w:val="30"/>
          <w:szCs w:val="30"/>
        </w:rPr>
        <w:t>主席今天所讲到的。为此，借这次机会，借我们对千佳示范单位表彰之际，我也衷心地期盼，我们千佳示范单位在人道主义的理念诠释、社会责任的承载、无障碍设施的推进方面，也做出示范、表率和榜样。为此，在这里我建议今年8月1号，就是国务院无障碍建设条例实施五周年之际，针对无障碍建设的制度建设安排，针对无障碍具体举措的落地见效、具体针对盲人和一些特殊群体在信息化、智能化、无障碍化方面的要求，满足全社会对无障碍环境个性化需求，在这里也建议下一步中国残联将积极配合并争取银监会再一次结合着五年来的实践好的经验和做法，以银监会的规章和规范性文件等形式来加强顶层设计和制度安排，促使无障碍的环境措施进行落实，以此来更好的承载社会责任，来</w:t>
      </w:r>
      <w:proofErr w:type="gramStart"/>
      <w:r w:rsidRPr="000467B1">
        <w:rPr>
          <w:rFonts w:ascii="仿宋_GB2312" w:eastAsia="仿宋_GB2312" w:hint="eastAsia"/>
          <w:sz w:val="30"/>
          <w:szCs w:val="30"/>
        </w:rPr>
        <w:t>践行郭</w:t>
      </w:r>
      <w:proofErr w:type="gramEnd"/>
      <w:r w:rsidRPr="000467B1">
        <w:rPr>
          <w:rFonts w:ascii="仿宋_GB2312" w:eastAsia="仿宋_GB2312" w:hint="eastAsia"/>
          <w:sz w:val="30"/>
          <w:szCs w:val="30"/>
        </w:rPr>
        <w:t>主席刚刚所提出的各项部署和要求。我们也要加强行业无障碍环境建设的标准化建设，规范服务内容和流程，更好的提供无障碍服务标准，建立常态化、规范化的服务，非常感谢中国银行业协会去年顺利换届之后，新的领导班子亲自做了部署和安排，是</w:t>
      </w:r>
      <w:r w:rsidRPr="000467B1">
        <w:rPr>
          <w:rFonts w:ascii="仿宋_GB2312" w:eastAsia="仿宋_GB2312" w:hint="eastAsia"/>
          <w:sz w:val="30"/>
          <w:szCs w:val="30"/>
        </w:rPr>
        <w:lastRenderedPageBreak/>
        <w:t>一个非常好的举动。</w:t>
      </w:r>
    </w:p>
    <w:p w:rsidR="000467B1" w:rsidRPr="000467B1" w:rsidRDefault="000467B1" w:rsidP="000467B1">
      <w:pPr>
        <w:rPr>
          <w:rFonts w:ascii="仿宋_GB2312" w:eastAsia="仿宋_GB2312"/>
          <w:sz w:val="30"/>
          <w:szCs w:val="30"/>
        </w:rPr>
      </w:pPr>
      <w:r w:rsidRPr="000467B1">
        <w:rPr>
          <w:rFonts w:ascii="仿宋_GB2312" w:eastAsia="仿宋_GB2312" w:hint="eastAsia"/>
          <w:sz w:val="30"/>
          <w:szCs w:val="30"/>
        </w:rPr>
        <w:t xml:space="preserve">   </w:t>
      </w:r>
      <w:r>
        <w:rPr>
          <w:rFonts w:ascii="仿宋_GB2312" w:eastAsia="仿宋_GB2312" w:hint="eastAsia"/>
          <w:sz w:val="30"/>
          <w:szCs w:val="30"/>
        </w:rPr>
        <w:t xml:space="preserve"> </w:t>
      </w:r>
      <w:r w:rsidRPr="000467B1">
        <w:rPr>
          <w:rFonts w:ascii="仿宋_GB2312" w:eastAsia="仿宋_GB2312" w:hint="eastAsia"/>
          <w:sz w:val="30"/>
          <w:szCs w:val="30"/>
        </w:rPr>
        <w:t>我们非常希望加强对无障碍环境的监督检查，同时通过表彰示范来引领和带动各行各业做好这项工作。我们建议今后我们动员全社会的力量，科研、高校和各方面的有识之士来加强我们对无障碍环境建设的金融产品、智能设施、信息化产品，进行开发、研发和配置，正如我们前年使得盲人提款语音机终于落地见效，达到了国际领先的地位。但是可能量还小一点，满足不了需求。针对盲人的标识码、无障碍信息改造，还有近期我们残疾人朋友怎么去银行网点办理业务，很多地方盲人还是突破不了改变签字能否用按手印、用其他的印章来替代。我们已经做过调查，凡是对特殊群体的服务，基本上还是没有出现欺骗性的、诈骗性的这些案例。所以在这方面，请银行业的同仁们尽管放心，只要给残疾人一丝阳光，这个天空就会灿烂。</w:t>
      </w:r>
    </w:p>
    <w:p w:rsidR="00C42F5A" w:rsidRPr="000467B1" w:rsidRDefault="000467B1" w:rsidP="000467B1">
      <w:pPr>
        <w:rPr>
          <w:rFonts w:ascii="仿宋_GB2312" w:eastAsia="仿宋_GB2312"/>
          <w:sz w:val="30"/>
          <w:szCs w:val="30"/>
        </w:rPr>
      </w:pPr>
      <w:r w:rsidRPr="000467B1">
        <w:rPr>
          <w:rFonts w:ascii="仿宋_GB2312" w:eastAsia="仿宋_GB2312" w:hint="eastAsia"/>
          <w:sz w:val="30"/>
          <w:szCs w:val="30"/>
        </w:rPr>
        <w:t xml:space="preserve">    最后，我们希望我们这次按照“两会”的精神，按照国务院总理李克强在政府工作报告提出的加强民生改造、优先保障和改善民生的具体要求，我们相信在中国银监会的领导下，在中国银行业各位同仁和全系统的大力关爱支持下，中国的无障碍环境建设将会在银行业系统再次绽放璀璨的花朵。同时我们也借助这璀璨的花朵，使得我们银行业系统财源滚滚、事业辉煌。谢谢。</w:t>
      </w:r>
    </w:p>
    <w:sectPr w:rsidR="00C42F5A" w:rsidRPr="000467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284" w:rsidRDefault="00D66284" w:rsidP="000467B1">
      <w:r>
        <w:separator/>
      </w:r>
    </w:p>
  </w:endnote>
  <w:endnote w:type="continuationSeparator" w:id="0">
    <w:p w:rsidR="00D66284" w:rsidRDefault="00D66284" w:rsidP="00046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284" w:rsidRDefault="00D66284" w:rsidP="000467B1">
      <w:r>
        <w:separator/>
      </w:r>
    </w:p>
  </w:footnote>
  <w:footnote w:type="continuationSeparator" w:id="0">
    <w:p w:rsidR="00D66284" w:rsidRDefault="00D66284" w:rsidP="000467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939"/>
    <w:rsid w:val="000467B1"/>
    <w:rsid w:val="000B5812"/>
    <w:rsid w:val="000C3FEA"/>
    <w:rsid w:val="000D5748"/>
    <w:rsid w:val="000E7FEA"/>
    <w:rsid w:val="000F3819"/>
    <w:rsid w:val="00144413"/>
    <w:rsid w:val="00164A91"/>
    <w:rsid w:val="001956FE"/>
    <w:rsid w:val="001B0016"/>
    <w:rsid w:val="001C717D"/>
    <w:rsid w:val="00222892"/>
    <w:rsid w:val="002643B7"/>
    <w:rsid w:val="002756B5"/>
    <w:rsid w:val="00292254"/>
    <w:rsid w:val="002B347F"/>
    <w:rsid w:val="002B6A45"/>
    <w:rsid w:val="002E322C"/>
    <w:rsid w:val="002F77F4"/>
    <w:rsid w:val="00313027"/>
    <w:rsid w:val="00344877"/>
    <w:rsid w:val="0037320E"/>
    <w:rsid w:val="003D49B4"/>
    <w:rsid w:val="004102B2"/>
    <w:rsid w:val="00420389"/>
    <w:rsid w:val="004D2CC4"/>
    <w:rsid w:val="004D41A5"/>
    <w:rsid w:val="0056537E"/>
    <w:rsid w:val="005805FB"/>
    <w:rsid w:val="00591621"/>
    <w:rsid w:val="005B708A"/>
    <w:rsid w:val="0065523F"/>
    <w:rsid w:val="00656629"/>
    <w:rsid w:val="006567BB"/>
    <w:rsid w:val="00661388"/>
    <w:rsid w:val="00667CBF"/>
    <w:rsid w:val="00674359"/>
    <w:rsid w:val="00691F2E"/>
    <w:rsid w:val="006A6FE6"/>
    <w:rsid w:val="006E25B9"/>
    <w:rsid w:val="007073ED"/>
    <w:rsid w:val="00751207"/>
    <w:rsid w:val="00753E41"/>
    <w:rsid w:val="007C6E08"/>
    <w:rsid w:val="007F08E1"/>
    <w:rsid w:val="007F6D06"/>
    <w:rsid w:val="008172E1"/>
    <w:rsid w:val="0083316F"/>
    <w:rsid w:val="008640B4"/>
    <w:rsid w:val="00903138"/>
    <w:rsid w:val="009357CE"/>
    <w:rsid w:val="009442B1"/>
    <w:rsid w:val="00A102DC"/>
    <w:rsid w:val="00A3339C"/>
    <w:rsid w:val="00A514B6"/>
    <w:rsid w:val="00A5176C"/>
    <w:rsid w:val="00A5646D"/>
    <w:rsid w:val="00A614BD"/>
    <w:rsid w:val="00A95B14"/>
    <w:rsid w:val="00AD75FF"/>
    <w:rsid w:val="00B0535C"/>
    <w:rsid w:val="00B20CD6"/>
    <w:rsid w:val="00B251C9"/>
    <w:rsid w:val="00B7410F"/>
    <w:rsid w:val="00BF6E47"/>
    <w:rsid w:val="00C13463"/>
    <w:rsid w:val="00C35811"/>
    <w:rsid w:val="00C42F5A"/>
    <w:rsid w:val="00C70939"/>
    <w:rsid w:val="00C9484A"/>
    <w:rsid w:val="00C96C37"/>
    <w:rsid w:val="00CB6DE1"/>
    <w:rsid w:val="00CC4563"/>
    <w:rsid w:val="00D411B8"/>
    <w:rsid w:val="00D53181"/>
    <w:rsid w:val="00D66284"/>
    <w:rsid w:val="00DC3822"/>
    <w:rsid w:val="00DE5B27"/>
    <w:rsid w:val="00E06470"/>
    <w:rsid w:val="00E06B13"/>
    <w:rsid w:val="00E55DAB"/>
    <w:rsid w:val="00E64DF1"/>
    <w:rsid w:val="00E7349D"/>
    <w:rsid w:val="00E75E77"/>
    <w:rsid w:val="00E93913"/>
    <w:rsid w:val="00E9798C"/>
    <w:rsid w:val="00ED5249"/>
    <w:rsid w:val="00F80545"/>
    <w:rsid w:val="00FB5903"/>
    <w:rsid w:val="00FD2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67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67B1"/>
    <w:rPr>
      <w:sz w:val="18"/>
      <w:szCs w:val="18"/>
    </w:rPr>
  </w:style>
  <w:style w:type="paragraph" w:styleId="a4">
    <w:name w:val="footer"/>
    <w:basedOn w:val="a"/>
    <w:link w:val="Char0"/>
    <w:uiPriority w:val="99"/>
    <w:unhideWhenUsed/>
    <w:rsid w:val="000467B1"/>
    <w:pPr>
      <w:tabs>
        <w:tab w:val="center" w:pos="4153"/>
        <w:tab w:val="right" w:pos="8306"/>
      </w:tabs>
      <w:snapToGrid w:val="0"/>
      <w:jc w:val="left"/>
    </w:pPr>
    <w:rPr>
      <w:sz w:val="18"/>
      <w:szCs w:val="18"/>
    </w:rPr>
  </w:style>
  <w:style w:type="character" w:customStyle="1" w:styleId="Char0">
    <w:name w:val="页脚 Char"/>
    <w:basedOn w:val="a0"/>
    <w:link w:val="a4"/>
    <w:uiPriority w:val="99"/>
    <w:rsid w:val="000467B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67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67B1"/>
    <w:rPr>
      <w:sz w:val="18"/>
      <w:szCs w:val="18"/>
    </w:rPr>
  </w:style>
  <w:style w:type="paragraph" w:styleId="a4">
    <w:name w:val="footer"/>
    <w:basedOn w:val="a"/>
    <w:link w:val="Char0"/>
    <w:uiPriority w:val="99"/>
    <w:unhideWhenUsed/>
    <w:rsid w:val="000467B1"/>
    <w:pPr>
      <w:tabs>
        <w:tab w:val="center" w:pos="4153"/>
        <w:tab w:val="right" w:pos="8306"/>
      </w:tabs>
      <w:snapToGrid w:val="0"/>
      <w:jc w:val="left"/>
    </w:pPr>
    <w:rPr>
      <w:sz w:val="18"/>
      <w:szCs w:val="18"/>
    </w:rPr>
  </w:style>
  <w:style w:type="character" w:customStyle="1" w:styleId="Char0">
    <w:name w:val="页脚 Char"/>
    <w:basedOn w:val="a0"/>
    <w:link w:val="a4"/>
    <w:uiPriority w:val="99"/>
    <w:rsid w:val="000467B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442</Words>
  <Characters>2522</Characters>
  <Application>Microsoft Office Word</Application>
  <DocSecurity>0</DocSecurity>
  <Lines>21</Lines>
  <Paragraphs>5</Paragraphs>
  <ScaleCrop>false</ScaleCrop>
  <Company/>
  <LinksUpToDate>false</LinksUpToDate>
  <CharactersWithSpaces>2959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2017-03-16T03:26:00Z</dcterms:created>
  <dcterms:modified xsi:type="dcterms:W3CDTF">2017-03-17T00:40:00Z</dcterms:modified>
</cp:coreProperties>
</file>